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C1" w:rsidRPr="000150C1" w:rsidRDefault="000150C1" w:rsidP="000150C1">
      <w:pPr>
        <w:spacing w:line="360" w:lineRule="auto"/>
        <w:rPr>
          <w:rFonts w:ascii="宋体" w:eastAsia="宋体" w:hAnsi="宋体" w:cs="Times New Roman"/>
          <w:b/>
          <w:sz w:val="52"/>
          <w:szCs w:val="52"/>
        </w:rPr>
      </w:pPr>
    </w:p>
    <w:p w:rsidR="000150C1" w:rsidRPr="000150C1" w:rsidRDefault="000150C1" w:rsidP="000150C1">
      <w:pPr>
        <w:spacing w:line="360" w:lineRule="auto"/>
        <w:jc w:val="center"/>
        <w:rPr>
          <w:rFonts w:ascii="宋体" w:eastAsia="宋体" w:hAnsi="宋体" w:cs="Times New Roman"/>
          <w:b/>
          <w:sz w:val="52"/>
          <w:szCs w:val="52"/>
        </w:rPr>
      </w:pPr>
    </w:p>
    <w:p w:rsidR="000150C1" w:rsidRPr="000150C1" w:rsidRDefault="000150C1" w:rsidP="000150C1">
      <w:pPr>
        <w:spacing w:line="360" w:lineRule="auto"/>
        <w:jc w:val="center"/>
        <w:rPr>
          <w:rFonts w:ascii="宋体" w:eastAsia="宋体" w:hAnsi="宋体" w:cs="Times New Roman"/>
          <w:b/>
          <w:sz w:val="52"/>
          <w:szCs w:val="52"/>
        </w:rPr>
      </w:pPr>
      <w:r w:rsidRPr="000150C1">
        <w:rPr>
          <w:rFonts w:ascii="宋体" w:eastAsia="宋体" w:hAnsi="宋体" w:cs="Times New Roman" w:hint="eastAsia"/>
          <w:b/>
          <w:sz w:val="52"/>
          <w:szCs w:val="52"/>
        </w:rPr>
        <w:t>海洋环境立法研究——以墨西哥湾漏油事件为视角</w:t>
      </w:r>
    </w:p>
    <w:p w:rsidR="000150C1" w:rsidRPr="000150C1" w:rsidRDefault="000150C1" w:rsidP="000150C1">
      <w:pPr>
        <w:rPr>
          <w:rFonts w:ascii="宋体" w:eastAsia="宋体" w:hAnsi="宋体" w:cs="Times New Roman"/>
          <w:b/>
          <w:sz w:val="52"/>
          <w:szCs w:val="52"/>
        </w:rPr>
      </w:pPr>
    </w:p>
    <w:p w:rsidR="000150C1" w:rsidRPr="000150C1" w:rsidRDefault="000150C1" w:rsidP="000150C1">
      <w:pPr>
        <w:rPr>
          <w:rFonts w:ascii="宋体" w:eastAsia="宋体" w:hAnsi="宋体" w:cs="Times New Roman"/>
          <w:b/>
          <w:sz w:val="52"/>
          <w:szCs w:val="52"/>
        </w:rPr>
      </w:pPr>
    </w:p>
    <w:p w:rsidR="000150C1" w:rsidRPr="000150C1" w:rsidRDefault="000150C1" w:rsidP="000150C1">
      <w:pPr>
        <w:rPr>
          <w:rFonts w:ascii="黑体" w:eastAsia="黑体" w:hAnsi="新宋体" w:cs="Times New Roman"/>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520"/>
        <w:gridCol w:w="1620"/>
        <w:gridCol w:w="2636"/>
      </w:tblGrid>
      <w:tr w:rsidR="000150C1" w:rsidRPr="000150C1" w:rsidTr="008822B6">
        <w:trPr>
          <w:trHeight w:val="765"/>
          <w:jc w:val="center"/>
        </w:trPr>
        <w:tc>
          <w:tcPr>
            <w:tcW w:w="1710" w:type="dxa"/>
            <w:tcBorders>
              <w:top w:val="nil"/>
              <w:left w:val="nil"/>
              <w:bottom w:val="nil"/>
              <w:right w:val="nil"/>
            </w:tcBorders>
            <w:shd w:val="clear" w:color="auto" w:fill="auto"/>
          </w:tcPr>
          <w:p w:rsidR="000150C1" w:rsidRPr="000150C1" w:rsidRDefault="000150C1" w:rsidP="000150C1">
            <w:pPr>
              <w:spacing w:line="360" w:lineRule="exact"/>
              <w:ind w:leftChars="11" w:left="23"/>
              <w:rPr>
                <w:rFonts w:ascii="黑体" w:eastAsia="黑体" w:hAnsi="Times New Roman" w:cs="Times New Roman"/>
                <w:sz w:val="30"/>
                <w:szCs w:val="30"/>
              </w:rPr>
            </w:pPr>
          </w:p>
          <w:p w:rsidR="000150C1" w:rsidRPr="000150C1" w:rsidRDefault="000150C1" w:rsidP="000150C1">
            <w:pPr>
              <w:spacing w:line="360" w:lineRule="exact"/>
              <w:ind w:leftChars="11" w:left="23"/>
              <w:rPr>
                <w:rFonts w:ascii="黑体" w:eastAsia="黑体" w:hAnsi="Times New Roman" w:cs="Times New Roman"/>
                <w:sz w:val="30"/>
                <w:szCs w:val="30"/>
              </w:rPr>
            </w:pPr>
            <w:r w:rsidRPr="000150C1">
              <w:rPr>
                <w:rFonts w:ascii="黑体" w:eastAsia="黑体" w:hAnsi="Times New Roman" w:cs="Times New Roman" w:hint="eastAsia"/>
                <w:sz w:val="30"/>
                <w:szCs w:val="30"/>
              </w:rPr>
              <w:t>学    院</w:t>
            </w:r>
          </w:p>
        </w:tc>
        <w:tc>
          <w:tcPr>
            <w:tcW w:w="6776" w:type="dxa"/>
            <w:gridSpan w:val="3"/>
            <w:tcBorders>
              <w:top w:val="nil"/>
              <w:left w:val="nil"/>
              <w:bottom w:val="nil"/>
              <w:right w:val="nil"/>
            </w:tcBorders>
            <w:shd w:val="clear" w:color="auto" w:fill="auto"/>
          </w:tcPr>
          <w:p w:rsidR="000150C1" w:rsidRPr="000150C1" w:rsidRDefault="000150C1" w:rsidP="000150C1">
            <w:pPr>
              <w:spacing w:line="360" w:lineRule="exact"/>
              <w:ind w:leftChars="11" w:left="23"/>
              <w:jc w:val="left"/>
              <w:rPr>
                <w:rFonts w:ascii="黑体" w:eastAsia="黑体" w:hAnsi="Times New Roman" w:cs="Times New Roman"/>
                <w:sz w:val="30"/>
                <w:szCs w:val="30"/>
              </w:rPr>
            </w:pPr>
            <w:r w:rsidRPr="000150C1">
              <w:rPr>
                <w:rFonts w:ascii="黑体" w:eastAsia="黑体" w:hAnsi="Times New Roman" w:cs="Times New Roman" w:hint="eastAsia"/>
                <w:sz w:val="30"/>
                <w:szCs w:val="30"/>
              </w:rPr>
              <w:t xml:space="preserve">              </w:t>
            </w:r>
          </w:p>
          <w:p w:rsidR="000150C1" w:rsidRPr="000150C1" w:rsidRDefault="000150C1" w:rsidP="000150C1">
            <w:pPr>
              <w:spacing w:line="360" w:lineRule="exact"/>
              <w:ind w:leftChars="11" w:left="23"/>
              <w:jc w:val="center"/>
              <w:rPr>
                <w:rFonts w:ascii="黑体" w:eastAsia="黑体" w:hAnsi="Times New Roman" w:cs="Times New Roman"/>
                <w:sz w:val="30"/>
                <w:szCs w:val="30"/>
              </w:rPr>
            </w:pPr>
            <w:r w:rsidRPr="000150C1">
              <w:rPr>
                <w:rFonts w:ascii="黑体" w:eastAsia="黑体" w:hAnsi="Times New Roman" w:cs="Times New Roman" w:hint="eastAsia"/>
                <w:sz w:val="30"/>
                <w:szCs w:val="24"/>
              </w:rPr>
              <w:t>民商法律学院</w:t>
            </w:r>
          </w:p>
        </w:tc>
      </w:tr>
      <w:tr w:rsidR="000150C1" w:rsidRPr="000150C1" w:rsidTr="008822B6">
        <w:trPr>
          <w:trHeight w:val="782"/>
          <w:jc w:val="center"/>
        </w:trPr>
        <w:tc>
          <w:tcPr>
            <w:tcW w:w="1710" w:type="dxa"/>
            <w:vMerge w:val="restart"/>
            <w:tcBorders>
              <w:top w:val="nil"/>
              <w:left w:val="nil"/>
              <w:right w:val="nil"/>
            </w:tcBorders>
            <w:shd w:val="clear" w:color="auto" w:fill="auto"/>
          </w:tcPr>
          <w:p w:rsidR="000150C1" w:rsidRPr="000150C1" w:rsidRDefault="000150C1" w:rsidP="000150C1">
            <w:pPr>
              <w:spacing w:line="400" w:lineRule="exact"/>
              <w:rPr>
                <w:rFonts w:ascii="黑体" w:eastAsia="黑体" w:hAnsi="Times New Roman" w:cs="Times New Roman"/>
                <w:sz w:val="30"/>
                <w:szCs w:val="30"/>
              </w:rPr>
            </w:pPr>
          </w:p>
          <w:p w:rsidR="000150C1" w:rsidRPr="000150C1" w:rsidRDefault="000150C1" w:rsidP="000150C1">
            <w:pPr>
              <w:spacing w:line="380" w:lineRule="exact"/>
              <w:rPr>
                <w:rFonts w:ascii="黑体" w:eastAsia="黑体" w:hAnsi="Times New Roman" w:cs="Times New Roman"/>
                <w:sz w:val="30"/>
                <w:szCs w:val="30"/>
              </w:rPr>
            </w:pPr>
            <w:r w:rsidRPr="000150C1">
              <w:rPr>
                <w:rFonts w:ascii="黑体" w:eastAsia="黑体" w:hAnsi="Times New Roman" w:cs="Times New Roman" w:hint="eastAsia"/>
                <w:sz w:val="30"/>
                <w:szCs w:val="30"/>
              </w:rPr>
              <w:t>专    业：</w:t>
            </w:r>
          </w:p>
          <w:p w:rsidR="000150C1" w:rsidRPr="000150C1" w:rsidRDefault="000150C1" w:rsidP="000150C1">
            <w:pPr>
              <w:spacing w:line="380" w:lineRule="exact"/>
              <w:rPr>
                <w:rFonts w:ascii="黑体" w:eastAsia="黑体" w:hAnsi="Times New Roman" w:cs="Times New Roman"/>
                <w:sz w:val="30"/>
                <w:szCs w:val="30"/>
              </w:rPr>
            </w:pPr>
          </w:p>
          <w:p w:rsidR="000150C1" w:rsidRPr="000150C1" w:rsidRDefault="000150C1" w:rsidP="000150C1">
            <w:pPr>
              <w:spacing w:line="380" w:lineRule="exact"/>
              <w:rPr>
                <w:rFonts w:ascii="黑体" w:eastAsia="黑体" w:hAnsi="Times New Roman" w:cs="Times New Roman"/>
                <w:sz w:val="30"/>
                <w:szCs w:val="30"/>
              </w:rPr>
            </w:pPr>
            <w:r w:rsidRPr="000150C1">
              <w:rPr>
                <w:rFonts w:ascii="黑体" w:eastAsia="黑体" w:hAnsi="Times New Roman" w:cs="Times New Roman" w:hint="eastAsia"/>
                <w:sz w:val="30"/>
                <w:szCs w:val="30"/>
              </w:rPr>
              <w:t>姓    名：</w:t>
            </w:r>
          </w:p>
          <w:p w:rsidR="000150C1" w:rsidRPr="000150C1" w:rsidRDefault="000150C1" w:rsidP="000150C1">
            <w:pPr>
              <w:spacing w:line="380" w:lineRule="exact"/>
              <w:rPr>
                <w:rFonts w:ascii="黑体" w:eastAsia="黑体" w:hAnsi="Times New Roman" w:cs="Times New Roman"/>
                <w:sz w:val="30"/>
                <w:szCs w:val="30"/>
              </w:rPr>
            </w:pPr>
          </w:p>
          <w:p w:rsidR="000150C1" w:rsidRPr="000150C1" w:rsidRDefault="000150C1" w:rsidP="000150C1">
            <w:pPr>
              <w:spacing w:line="380" w:lineRule="exact"/>
              <w:rPr>
                <w:rFonts w:ascii="黑体" w:eastAsia="黑体" w:hAnsi="Times New Roman" w:cs="Times New Roman"/>
                <w:sz w:val="30"/>
                <w:szCs w:val="30"/>
              </w:rPr>
            </w:pPr>
            <w:r w:rsidRPr="000150C1">
              <w:rPr>
                <w:rFonts w:ascii="黑体" w:eastAsia="黑体" w:hAnsi="Times New Roman" w:cs="Times New Roman" w:hint="eastAsia"/>
                <w:sz w:val="30"/>
                <w:szCs w:val="30"/>
              </w:rPr>
              <w:t>指导老师：</w:t>
            </w:r>
          </w:p>
        </w:tc>
        <w:tc>
          <w:tcPr>
            <w:tcW w:w="6776" w:type="dxa"/>
            <w:gridSpan w:val="3"/>
            <w:tcBorders>
              <w:left w:val="nil"/>
              <w:right w:val="nil"/>
            </w:tcBorders>
            <w:shd w:val="clear" w:color="auto" w:fill="auto"/>
          </w:tcPr>
          <w:p w:rsidR="000150C1" w:rsidRPr="000150C1" w:rsidRDefault="000150C1" w:rsidP="000150C1">
            <w:pPr>
              <w:spacing w:line="360" w:lineRule="exact"/>
              <w:jc w:val="center"/>
              <w:rPr>
                <w:rFonts w:ascii="黑体" w:eastAsia="黑体" w:hAnsi="Times New Roman" w:cs="Times New Roman"/>
                <w:sz w:val="30"/>
                <w:szCs w:val="24"/>
              </w:rPr>
            </w:pPr>
          </w:p>
          <w:p w:rsidR="000150C1" w:rsidRPr="000150C1" w:rsidRDefault="000150C1" w:rsidP="000150C1">
            <w:pPr>
              <w:spacing w:line="360" w:lineRule="exact"/>
              <w:jc w:val="center"/>
              <w:rPr>
                <w:rFonts w:ascii="黑体" w:eastAsia="黑体" w:hAnsi="Times New Roman" w:cs="Times New Roman"/>
                <w:sz w:val="30"/>
                <w:szCs w:val="30"/>
              </w:rPr>
            </w:pPr>
            <w:r w:rsidRPr="000150C1">
              <w:rPr>
                <w:rFonts w:ascii="黑体" w:eastAsia="黑体" w:hAnsi="Times New Roman" w:cs="Times New Roman" w:hint="eastAsia"/>
                <w:sz w:val="30"/>
                <w:szCs w:val="24"/>
              </w:rPr>
              <w:t>法 学</w:t>
            </w:r>
          </w:p>
        </w:tc>
      </w:tr>
      <w:tr w:rsidR="000150C1" w:rsidRPr="000150C1" w:rsidTr="008822B6">
        <w:trPr>
          <w:trHeight w:val="778"/>
          <w:jc w:val="center"/>
        </w:trPr>
        <w:tc>
          <w:tcPr>
            <w:tcW w:w="1710" w:type="dxa"/>
            <w:vMerge/>
            <w:tcBorders>
              <w:left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tc>
        <w:tc>
          <w:tcPr>
            <w:tcW w:w="2520" w:type="dxa"/>
            <w:tcBorders>
              <w:left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r w:rsidRPr="000150C1">
              <w:rPr>
                <w:rFonts w:ascii="黑体" w:eastAsia="黑体" w:hAnsi="Times New Roman" w:cs="Times New Roman" w:hint="eastAsia"/>
                <w:sz w:val="30"/>
                <w:szCs w:val="30"/>
              </w:rPr>
              <w:t xml:space="preserve"> </w:t>
            </w:r>
            <w:proofErr w:type="spellStart"/>
            <w:r w:rsidRPr="000150C1">
              <w:rPr>
                <w:rFonts w:ascii="黑体" w:eastAsia="黑体" w:hAnsi="Times New Roman" w:cs="Times New Roman" w:hint="eastAsia"/>
                <w:sz w:val="30"/>
                <w:szCs w:val="30"/>
              </w:rPr>
              <w:t>xxxxx</w:t>
            </w:r>
            <w:proofErr w:type="spellEnd"/>
            <w:r w:rsidRPr="000150C1">
              <w:rPr>
                <w:rFonts w:ascii="黑体" w:eastAsia="黑体" w:hAnsi="Times New Roman" w:cs="Times New Roman" w:hint="eastAsia"/>
                <w:sz w:val="30"/>
                <w:szCs w:val="30"/>
              </w:rPr>
              <w:t xml:space="preserve"> </w:t>
            </w:r>
          </w:p>
        </w:tc>
        <w:tc>
          <w:tcPr>
            <w:tcW w:w="1620" w:type="dxa"/>
            <w:vMerge w:val="restart"/>
            <w:tcBorders>
              <w:left w:val="nil"/>
              <w:right w:val="nil"/>
            </w:tcBorders>
            <w:shd w:val="clear" w:color="auto" w:fill="auto"/>
          </w:tcPr>
          <w:p w:rsidR="000150C1" w:rsidRPr="000150C1" w:rsidRDefault="000150C1" w:rsidP="000150C1">
            <w:pPr>
              <w:spacing w:line="360" w:lineRule="exact"/>
              <w:jc w:val="center"/>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r w:rsidRPr="000150C1">
              <w:rPr>
                <w:rFonts w:ascii="黑体" w:eastAsia="黑体" w:hAnsi="Times New Roman" w:cs="Times New Roman" w:hint="eastAsia"/>
                <w:sz w:val="30"/>
                <w:szCs w:val="30"/>
              </w:rPr>
              <w:t>学    号：</w:t>
            </w:r>
          </w:p>
          <w:p w:rsidR="000150C1" w:rsidRPr="000150C1" w:rsidRDefault="000150C1" w:rsidP="000150C1">
            <w:pPr>
              <w:spacing w:line="360" w:lineRule="exact"/>
              <w:jc w:val="center"/>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r w:rsidRPr="000150C1">
              <w:rPr>
                <w:rFonts w:ascii="黑体" w:eastAsia="黑体" w:hAnsi="Times New Roman" w:cs="Times New Roman" w:hint="eastAsia"/>
                <w:sz w:val="30"/>
                <w:szCs w:val="30"/>
              </w:rPr>
              <w:t>职    称：</w:t>
            </w:r>
          </w:p>
        </w:tc>
        <w:tc>
          <w:tcPr>
            <w:tcW w:w="2636" w:type="dxa"/>
            <w:tcBorders>
              <w:left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proofErr w:type="spellStart"/>
            <w:r w:rsidRPr="000150C1">
              <w:rPr>
                <w:rFonts w:ascii="黑体" w:eastAsia="黑体" w:hAnsi="Times New Roman" w:cs="Times New Roman" w:hint="eastAsia"/>
                <w:sz w:val="30"/>
                <w:szCs w:val="30"/>
              </w:rPr>
              <w:t>xxxxxxxx</w:t>
            </w:r>
            <w:proofErr w:type="spellEnd"/>
          </w:p>
        </w:tc>
      </w:tr>
      <w:tr w:rsidR="000150C1" w:rsidRPr="000150C1" w:rsidTr="008822B6">
        <w:trPr>
          <w:trHeight w:val="760"/>
          <w:jc w:val="center"/>
        </w:trPr>
        <w:tc>
          <w:tcPr>
            <w:tcW w:w="1710" w:type="dxa"/>
            <w:vMerge/>
            <w:tcBorders>
              <w:left w:val="nil"/>
              <w:bottom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tc>
        <w:tc>
          <w:tcPr>
            <w:tcW w:w="2520" w:type="dxa"/>
            <w:tcBorders>
              <w:left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proofErr w:type="spellStart"/>
            <w:r w:rsidRPr="000150C1">
              <w:rPr>
                <w:rFonts w:ascii="黑体" w:eastAsia="黑体" w:hAnsi="Times New Roman" w:cs="Times New Roman" w:hint="eastAsia"/>
                <w:sz w:val="30"/>
                <w:szCs w:val="30"/>
              </w:rPr>
              <w:t>xxxxxxx</w:t>
            </w:r>
            <w:proofErr w:type="spellEnd"/>
          </w:p>
        </w:tc>
        <w:tc>
          <w:tcPr>
            <w:tcW w:w="1620" w:type="dxa"/>
            <w:vMerge/>
            <w:tcBorders>
              <w:left w:val="nil"/>
              <w:bottom w:val="nil"/>
              <w:right w:val="nil"/>
            </w:tcBorders>
            <w:shd w:val="clear" w:color="auto" w:fill="auto"/>
          </w:tcPr>
          <w:p w:rsidR="000150C1" w:rsidRPr="000150C1" w:rsidRDefault="000150C1" w:rsidP="000150C1">
            <w:pPr>
              <w:spacing w:line="360" w:lineRule="exact"/>
              <w:jc w:val="center"/>
              <w:rPr>
                <w:rFonts w:ascii="黑体" w:eastAsia="黑体" w:hAnsi="Times New Roman" w:cs="Times New Roman"/>
                <w:sz w:val="30"/>
                <w:szCs w:val="30"/>
              </w:rPr>
            </w:pPr>
          </w:p>
        </w:tc>
        <w:tc>
          <w:tcPr>
            <w:tcW w:w="2636" w:type="dxa"/>
            <w:tcBorders>
              <w:left w:val="nil"/>
              <w:right w:val="nil"/>
            </w:tcBorders>
            <w:shd w:val="clear" w:color="auto" w:fill="auto"/>
          </w:tcPr>
          <w:p w:rsidR="000150C1" w:rsidRPr="000150C1" w:rsidRDefault="000150C1" w:rsidP="000150C1">
            <w:pPr>
              <w:spacing w:line="360" w:lineRule="exact"/>
              <w:rPr>
                <w:rFonts w:ascii="黑体" w:eastAsia="黑体" w:hAnsi="Times New Roman" w:cs="Times New Roman"/>
                <w:sz w:val="30"/>
                <w:szCs w:val="30"/>
              </w:rPr>
            </w:pPr>
          </w:p>
          <w:p w:rsidR="000150C1" w:rsidRPr="000150C1" w:rsidRDefault="000150C1" w:rsidP="000150C1">
            <w:pPr>
              <w:spacing w:line="360" w:lineRule="exact"/>
              <w:jc w:val="center"/>
              <w:rPr>
                <w:rFonts w:ascii="黑体" w:eastAsia="黑体" w:hAnsi="Times New Roman" w:cs="Times New Roman"/>
                <w:sz w:val="30"/>
                <w:szCs w:val="30"/>
              </w:rPr>
            </w:pPr>
            <w:proofErr w:type="spellStart"/>
            <w:r w:rsidRPr="000150C1">
              <w:rPr>
                <w:rFonts w:ascii="黑体" w:eastAsia="黑体" w:hAnsi="Times New Roman" w:cs="Times New Roman" w:hint="eastAsia"/>
                <w:sz w:val="30"/>
                <w:szCs w:val="30"/>
              </w:rPr>
              <w:t>xxxxxx</w:t>
            </w:r>
            <w:proofErr w:type="spellEnd"/>
          </w:p>
        </w:tc>
      </w:tr>
    </w:tbl>
    <w:p w:rsidR="000150C1" w:rsidRPr="000150C1" w:rsidRDefault="000150C1" w:rsidP="000150C1">
      <w:pPr>
        <w:rPr>
          <w:rFonts w:ascii="黑体" w:eastAsia="黑体" w:hAnsi="Times New Roman" w:cs="Times New Roman"/>
          <w:szCs w:val="24"/>
        </w:rPr>
      </w:pPr>
    </w:p>
    <w:p w:rsidR="000150C1" w:rsidRPr="000150C1" w:rsidRDefault="000150C1" w:rsidP="000150C1">
      <w:pPr>
        <w:rPr>
          <w:rFonts w:ascii="黑体" w:eastAsia="黑体" w:hAnsi="Times New Roman" w:cs="Times New Roman"/>
          <w:szCs w:val="24"/>
        </w:rPr>
      </w:pPr>
    </w:p>
    <w:p w:rsidR="000150C1" w:rsidRPr="000150C1" w:rsidRDefault="000150C1" w:rsidP="000150C1">
      <w:pPr>
        <w:rPr>
          <w:rFonts w:ascii="黑体" w:eastAsia="黑体" w:hAnsi="Times New Roman" w:cs="Times New Roman"/>
          <w:szCs w:val="24"/>
        </w:rPr>
      </w:pPr>
    </w:p>
    <w:p w:rsidR="000150C1" w:rsidRPr="000150C1" w:rsidRDefault="000150C1" w:rsidP="000150C1">
      <w:pPr>
        <w:rPr>
          <w:rFonts w:ascii="黑体" w:eastAsia="黑体" w:hAnsi="Times New Roman" w:cs="Times New Roman"/>
          <w:szCs w:val="24"/>
        </w:rPr>
      </w:pPr>
    </w:p>
    <w:p w:rsidR="000150C1" w:rsidRPr="000150C1" w:rsidRDefault="000150C1" w:rsidP="000150C1">
      <w:pPr>
        <w:rPr>
          <w:rFonts w:ascii="黑体" w:eastAsia="黑体" w:hAnsi="Times New Roman" w:cs="Times New Roman"/>
          <w:szCs w:val="24"/>
        </w:rPr>
      </w:pPr>
    </w:p>
    <w:p w:rsidR="000150C1" w:rsidRPr="000150C1" w:rsidRDefault="000150C1" w:rsidP="000150C1">
      <w:pPr>
        <w:spacing w:line="500" w:lineRule="exact"/>
        <w:jc w:val="center"/>
        <w:rPr>
          <w:rFonts w:ascii="Times New Roman" w:eastAsia="黑体" w:hAnsi="Times New Roman" w:cs="Times New Roman"/>
          <w:bCs/>
          <w:szCs w:val="21"/>
        </w:rPr>
      </w:pPr>
      <w:r w:rsidRPr="000150C1">
        <w:rPr>
          <w:rFonts w:ascii="Times New Roman" w:eastAsia="黑体" w:hAnsi="Times New Roman" w:cs="Times New Roman" w:hint="eastAsia"/>
          <w:bCs/>
          <w:szCs w:val="21"/>
        </w:rPr>
        <w:t>中国·珠海</w:t>
      </w:r>
    </w:p>
    <w:p w:rsidR="000150C1" w:rsidRPr="000150C1" w:rsidRDefault="000150C1" w:rsidP="000150C1">
      <w:pPr>
        <w:spacing w:beforeLines="50" w:before="156" w:line="500" w:lineRule="exact"/>
        <w:jc w:val="center"/>
        <w:rPr>
          <w:rFonts w:ascii="Times New Roman" w:eastAsia="黑体" w:hAnsi="Times New Roman" w:cs="Times New Roman"/>
          <w:bCs/>
          <w:szCs w:val="21"/>
        </w:rPr>
      </w:pPr>
      <w:r w:rsidRPr="000150C1">
        <w:rPr>
          <w:rFonts w:ascii="Times New Roman" w:eastAsia="黑体" w:hAnsi="Times New Roman" w:cs="Times New Roman" w:hint="eastAsia"/>
          <w:bCs/>
          <w:szCs w:val="21"/>
        </w:rPr>
        <w:t>二○一八</w:t>
      </w:r>
      <w:r w:rsidRPr="000150C1">
        <w:rPr>
          <w:rFonts w:ascii="Times New Roman" w:eastAsia="黑体" w:hAnsi="Times New Roman" w:cs="Times New Roman" w:hint="eastAsia"/>
          <w:bCs/>
          <w:szCs w:val="21"/>
        </w:rPr>
        <w:t xml:space="preserve"> </w:t>
      </w:r>
      <w:r w:rsidRPr="000150C1">
        <w:rPr>
          <w:rFonts w:ascii="Times New Roman" w:eastAsia="黑体" w:hAnsi="Times New Roman" w:cs="Times New Roman" w:hint="eastAsia"/>
          <w:bCs/>
          <w:szCs w:val="21"/>
        </w:rPr>
        <w:t>年</w:t>
      </w:r>
      <w:r w:rsidRPr="000150C1">
        <w:rPr>
          <w:rFonts w:ascii="Times New Roman" w:eastAsia="黑体" w:hAnsi="Times New Roman" w:cs="Times New Roman" w:hint="eastAsia"/>
          <w:bCs/>
          <w:szCs w:val="21"/>
        </w:rPr>
        <w:t xml:space="preserve"> </w:t>
      </w:r>
      <w:r w:rsidRPr="000150C1">
        <w:rPr>
          <w:rFonts w:ascii="Times New Roman" w:eastAsia="黑体" w:hAnsi="Times New Roman" w:cs="Times New Roman" w:hint="eastAsia"/>
          <w:bCs/>
          <w:szCs w:val="21"/>
        </w:rPr>
        <w:t>五</w:t>
      </w:r>
      <w:r w:rsidRPr="000150C1">
        <w:rPr>
          <w:rFonts w:ascii="Times New Roman" w:eastAsia="黑体" w:hAnsi="Times New Roman" w:cs="Times New Roman" w:hint="eastAsia"/>
          <w:bCs/>
          <w:szCs w:val="21"/>
        </w:rPr>
        <w:t xml:space="preserve"> </w:t>
      </w:r>
      <w:r w:rsidRPr="000150C1">
        <w:rPr>
          <w:rFonts w:ascii="Times New Roman" w:eastAsia="黑体" w:hAnsi="Times New Roman" w:cs="Times New Roman" w:hint="eastAsia"/>
          <w:bCs/>
          <w:szCs w:val="21"/>
        </w:rPr>
        <w:t>月</w:t>
      </w:r>
    </w:p>
    <w:p w:rsidR="000150C1" w:rsidRPr="000150C1" w:rsidRDefault="000150C1" w:rsidP="000150C1">
      <w:pPr>
        <w:jc w:val="center"/>
        <w:rPr>
          <w:rFonts w:ascii="Times New Roman" w:eastAsia="黑体" w:hAnsi="Times New Roman" w:cs="Times New Roman"/>
          <w:bCs/>
          <w:szCs w:val="21"/>
        </w:rPr>
      </w:pPr>
    </w:p>
    <w:p w:rsidR="000150C1" w:rsidRPr="000150C1" w:rsidRDefault="000150C1" w:rsidP="000150C1">
      <w:pPr>
        <w:jc w:val="center"/>
        <w:rPr>
          <w:rFonts w:ascii="Times New Roman" w:eastAsia="黑体" w:hAnsi="Times New Roman" w:cs="Times New Roman"/>
          <w:bCs/>
          <w:szCs w:val="21"/>
        </w:rPr>
      </w:pPr>
    </w:p>
    <w:p w:rsidR="000150C1" w:rsidRPr="000150C1" w:rsidRDefault="000150C1" w:rsidP="000150C1">
      <w:pPr>
        <w:rPr>
          <w:rFonts w:ascii="Times New Roman" w:eastAsia="黑体" w:hAnsi="Times New Roman" w:cs="Times New Roman"/>
          <w:bCs/>
          <w:szCs w:val="21"/>
        </w:rPr>
        <w:sectPr w:rsidR="000150C1" w:rsidRPr="000150C1" w:rsidSect="00567093">
          <w:headerReference w:type="default" r:id="rId7"/>
          <w:footerReference w:type="even" r:id="rId8"/>
          <w:footerReference w:type="default" r:id="rId9"/>
          <w:footerReference w:type="first" r:id="rId10"/>
          <w:pgSz w:w="11906" w:h="16838"/>
          <w:pgMar w:top="1440" w:right="1800" w:bottom="1440" w:left="1800" w:header="851" w:footer="992" w:gutter="0"/>
          <w:cols w:space="425"/>
          <w:titlePg/>
          <w:docGrid w:type="lines" w:linePitch="312"/>
        </w:sectPr>
      </w:pPr>
    </w:p>
    <w:p w:rsidR="000150C1" w:rsidRPr="000150C1" w:rsidRDefault="000150C1" w:rsidP="000150C1">
      <w:pPr>
        <w:spacing w:line="300" w:lineRule="auto"/>
        <w:rPr>
          <w:rFonts w:ascii="宋体" w:eastAsia="宋体" w:hAnsi="宋体" w:cs="Times New Roman"/>
          <w:b/>
          <w:sz w:val="30"/>
          <w:szCs w:val="30"/>
        </w:rPr>
      </w:pPr>
    </w:p>
    <w:p w:rsidR="000150C1" w:rsidRPr="000150C1" w:rsidRDefault="000150C1" w:rsidP="000150C1">
      <w:pPr>
        <w:spacing w:line="300" w:lineRule="auto"/>
        <w:rPr>
          <w:rFonts w:ascii="宋体" w:eastAsia="宋体" w:hAnsi="宋体" w:cs="Times New Roman"/>
          <w:b/>
          <w:sz w:val="30"/>
          <w:szCs w:val="30"/>
        </w:rPr>
      </w:pPr>
    </w:p>
    <w:p w:rsidR="000150C1" w:rsidRPr="000150C1" w:rsidRDefault="000150C1" w:rsidP="000150C1">
      <w:pPr>
        <w:spacing w:line="300" w:lineRule="auto"/>
        <w:ind w:firstLineChars="1146" w:firstLine="3451"/>
        <w:rPr>
          <w:rFonts w:ascii="宋体" w:eastAsia="宋体" w:hAnsi="宋体" w:cs="Times New Roman"/>
          <w:b/>
          <w:sz w:val="30"/>
          <w:szCs w:val="30"/>
        </w:rPr>
      </w:pPr>
      <w:r w:rsidRPr="000150C1">
        <w:rPr>
          <w:rFonts w:ascii="宋体" w:eastAsia="宋体" w:hAnsi="宋体" w:cs="Times New Roman" w:hint="eastAsia"/>
          <w:b/>
          <w:sz w:val="30"/>
          <w:szCs w:val="30"/>
        </w:rPr>
        <w:t>诚信承诺书</w:t>
      </w:r>
    </w:p>
    <w:p w:rsidR="000150C1" w:rsidRPr="000150C1" w:rsidRDefault="000150C1" w:rsidP="000150C1">
      <w:pPr>
        <w:spacing w:line="300" w:lineRule="auto"/>
        <w:jc w:val="left"/>
        <w:rPr>
          <w:rFonts w:ascii="仿宋_GB2312" w:eastAsia="宋体" w:hAnsi="宋体" w:cs="Times New Roman"/>
          <w:szCs w:val="24"/>
        </w:rPr>
      </w:pPr>
    </w:p>
    <w:p w:rsidR="000150C1" w:rsidRPr="000150C1" w:rsidRDefault="000150C1" w:rsidP="000150C1">
      <w:pPr>
        <w:spacing w:line="300" w:lineRule="auto"/>
        <w:ind w:rightChars="200" w:right="420"/>
        <w:jc w:val="left"/>
        <w:rPr>
          <w:rFonts w:ascii="宋体" w:eastAsia="宋体" w:hAnsi="宋体" w:cs="Times New Roman"/>
          <w:sz w:val="30"/>
          <w:szCs w:val="30"/>
        </w:rPr>
      </w:pPr>
      <w:r w:rsidRPr="000150C1">
        <w:rPr>
          <w:rFonts w:ascii="宋体" w:eastAsia="宋体" w:hAnsi="宋体" w:cs="Times New Roman" w:hint="eastAsia"/>
          <w:b/>
          <w:sz w:val="30"/>
          <w:szCs w:val="30"/>
        </w:rPr>
        <w:t>本人郑重承诺：</w:t>
      </w:r>
      <w:r w:rsidRPr="000150C1">
        <w:rPr>
          <w:rFonts w:ascii="宋体" w:eastAsia="宋体" w:hAnsi="宋体" w:cs="Times New Roman" w:hint="eastAsia"/>
          <w:sz w:val="30"/>
          <w:szCs w:val="30"/>
        </w:rPr>
        <w:t>我所呈交的毕业论文《海洋环境立法研究——以墨西哥湾漏油事件为视角》是在指导教师的指导下，独立开展研究取得的成果，文中引用他人的观点和材料，均在文后按顺序列出其参考文献，论文使用的数据真实可靠。</w:t>
      </w: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rPr>
          <w:rFonts w:ascii="楷体_GB2312" w:eastAsia="楷体_GB2312" w:hAnsi="Times New Roman" w:cs="Times New Roman"/>
          <w:sz w:val="30"/>
          <w:szCs w:val="30"/>
        </w:rPr>
      </w:pPr>
    </w:p>
    <w:p w:rsidR="000150C1" w:rsidRPr="000150C1" w:rsidRDefault="000150C1" w:rsidP="000150C1">
      <w:pPr>
        <w:spacing w:line="300" w:lineRule="auto"/>
        <w:ind w:rightChars="200" w:right="420" w:firstLineChars="1400" w:firstLine="4200"/>
        <w:rPr>
          <w:rFonts w:ascii="楷体_GB2312" w:eastAsia="楷体_GB2312" w:hAnsi="Times New Roman" w:cs="Times New Roman"/>
          <w:sz w:val="30"/>
          <w:szCs w:val="30"/>
        </w:rPr>
      </w:pPr>
    </w:p>
    <w:p w:rsidR="000150C1" w:rsidRPr="000150C1" w:rsidRDefault="000150C1" w:rsidP="000150C1">
      <w:pPr>
        <w:spacing w:line="300" w:lineRule="auto"/>
        <w:ind w:rightChars="200" w:right="420" w:firstLineChars="1400" w:firstLine="4200"/>
        <w:rPr>
          <w:rFonts w:ascii="宋体" w:eastAsia="宋体" w:hAnsi="宋体" w:cs="Times New Roman"/>
          <w:sz w:val="30"/>
          <w:szCs w:val="30"/>
        </w:rPr>
      </w:pPr>
      <w:r w:rsidRPr="000150C1">
        <w:rPr>
          <w:rFonts w:ascii="宋体" w:eastAsia="宋体" w:hAnsi="宋体" w:cs="Times New Roman" w:hint="eastAsia"/>
          <w:sz w:val="30"/>
          <w:szCs w:val="30"/>
        </w:rPr>
        <w:t>承诺人签名：</w:t>
      </w:r>
      <w:r w:rsidRPr="000150C1">
        <w:rPr>
          <w:rFonts w:ascii="宋体" w:eastAsia="宋体" w:hAnsi="宋体" w:cs="Times New Roman" w:hint="eastAsia"/>
          <w:sz w:val="30"/>
          <w:szCs w:val="30"/>
          <w:u w:val="single"/>
        </w:rPr>
        <w:t xml:space="preserve">     </w:t>
      </w:r>
      <w:r w:rsidR="00EC55A8">
        <w:rPr>
          <w:rFonts w:ascii="宋体" w:eastAsia="宋体" w:hAnsi="宋体" w:cs="Times New Roman" w:hint="eastAsia"/>
          <w:sz w:val="30"/>
          <w:szCs w:val="30"/>
          <w:u w:val="single"/>
        </w:rPr>
        <w:t>XXXX</w:t>
      </w:r>
      <w:r w:rsidRPr="000150C1">
        <w:rPr>
          <w:rFonts w:ascii="宋体" w:eastAsia="宋体" w:hAnsi="宋体" w:cs="Times New Roman" w:hint="eastAsia"/>
          <w:sz w:val="30"/>
          <w:szCs w:val="30"/>
          <w:u w:val="single"/>
        </w:rPr>
        <w:t xml:space="preserve">         </w:t>
      </w:r>
      <w:r w:rsidRPr="000150C1">
        <w:rPr>
          <w:rFonts w:ascii="宋体" w:eastAsia="宋体" w:hAnsi="宋体" w:cs="Times New Roman" w:hint="eastAsia"/>
          <w:sz w:val="30"/>
          <w:szCs w:val="30"/>
        </w:rPr>
        <w:t xml:space="preserve">  </w:t>
      </w:r>
    </w:p>
    <w:p w:rsidR="000150C1" w:rsidRPr="000150C1" w:rsidRDefault="000150C1" w:rsidP="000150C1">
      <w:pPr>
        <w:spacing w:line="300" w:lineRule="auto"/>
        <w:ind w:leftChars="200" w:left="420" w:rightChars="200" w:right="420" w:firstLineChars="1250" w:firstLine="3750"/>
        <w:rPr>
          <w:rFonts w:ascii="宋体" w:eastAsia="宋体" w:hAnsi="宋体" w:cs="Times New Roman"/>
          <w:sz w:val="30"/>
          <w:szCs w:val="30"/>
        </w:rPr>
      </w:pPr>
      <w:r w:rsidRPr="000150C1">
        <w:rPr>
          <w:rFonts w:ascii="宋体" w:eastAsia="宋体" w:hAnsi="宋体" w:cs="Times New Roman" w:hint="eastAsia"/>
          <w:sz w:val="30"/>
          <w:szCs w:val="30"/>
        </w:rPr>
        <w:t>日期：</w:t>
      </w:r>
      <w:r w:rsidR="00EC55A8">
        <w:rPr>
          <w:rFonts w:ascii="宋体" w:eastAsia="宋体" w:hAnsi="宋体" w:cs="Times New Roman" w:hint="eastAsia"/>
          <w:sz w:val="30"/>
          <w:szCs w:val="30"/>
          <w:u w:val="single"/>
        </w:rPr>
        <w:t xml:space="preserve"> </w:t>
      </w:r>
      <w:bookmarkStart w:id="0" w:name="_GoBack"/>
      <w:bookmarkEnd w:id="0"/>
      <w:r w:rsidRPr="000150C1">
        <w:rPr>
          <w:rFonts w:ascii="宋体" w:eastAsia="宋体" w:hAnsi="宋体" w:cs="Times New Roman" w:hint="eastAsia"/>
          <w:sz w:val="30"/>
          <w:szCs w:val="30"/>
          <w:u w:val="single"/>
        </w:rPr>
        <w:t xml:space="preserve">  </w:t>
      </w:r>
      <w:r w:rsidR="00EC55A8">
        <w:rPr>
          <w:rFonts w:ascii="宋体" w:eastAsia="宋体" w:hAnsi="宋体" w:cs="Times New Roman" w:hint="eastAsia"/>
          <w:sz w:val="30"/>
          <w:szCs w:val="30"/>
          <w:u w:val="single"/>
        </w:rPr>
        <w:t>2018</w:t>
      </w:r>
      <w:r w:rsidRPr="000150C1">
        <w:rPr>
          <w:rFonts w:ascii="宋体" w:eastAsia="宋体" w:hAnsi="宋体" w:cs="Times New Roman" w:hint="eastAsia"/>
          <w:sz w:val="30"/>
          <w:szCs w:val="30"/>
          <w:u w:val="single"/>
        </w:rPr>
        <w:t xml:space="preserve"> </w:t>
      </w:r>
      <w:r w:rsidRPr="000150C1">
        <w:rPr>
          <w:rFonts w:ascii="宋体" w:eastAsia="宋体" w:hAnsi="宋体" w:cs="Times New Roman" w:hint="eastAsia"/>
          <w:sz w:val="30"/>
          <w:szCs w:val="30"/>
        </w:rPr>
        <w:t>年</w:t>
      </w:r>
      <w:r w:rsidRPr="000150C1">
        <w:rPr>
          <w:rFonts w:ascii="宋体" w:eastAsia="宋体" w:hAnsi="宋体" w:cs="Times New Roman" w:hint="eastAsia"/>
          <w:sz w:val="30"/>
          <w:szCs w:val="30"/>
          <w:u w:val="single"/>
        </w:rPr>
        <w:t xml:space="preserve"> </w:t>
      </w:r>
      <w:r w:rsidR="00EC55A8">
        <w:rPr>
          <w:rFonts w:ascii="宋体" w:eastAsia="宋体" w:hAnsi="宋体" w:cs="Times New Roman" w:hint="eastAsia"/>
          <w:sz w:val="30"/>
          <w:szCs w:val="30"/>
          <w:u w:val="single"/>
        </w:rPr>
        <w:t>5</w:t>
      </w:r>
      <w:r w:rsidRPr="000150C1">
        <w:rPr>
          <w:rFonts w:ascii="宋体" w:eastAsia="宋体" w:hAnsi="宋体" w:cs="Times New Roman" w:hint="eastAsia"/>
          <w:sz w:val="30"/>
          <w:szCs w:val="30"/>
          <w:u w:val="single"/>
        </w:rPr>
        <w:t xml:space="preserve">  </w:t>
      </w:r>
      <w:r w:rsidRPr="000150C1">
        <w:rPr>
          <w:rFonts w:ascii="宋体" w:eastAsia="宋体" w:hAnsi="宋体" w:cs="Times New Roman" w:hint="eastAsia"/>
          <w:sz w:val="30"/>
          <w:szCs w:val="30"/>
        </w:rPr>
        <w:t>月</w:t>
      </w:r>
      <w:r w:rsidRPr="000150C1">
        <w:rPr>
          <w:rFonts w:ascii="宋体" w:eastAsia="宋体" w:hAnsi="宋体" w:cs="Times New Roman" w:hint="eastAsia"/>
          <w:sz w:val="30"/>
          <w:szCs w:val="30"/>
          <w:u w:val="single"/>
        </w:rPr>
        <w:t xml:space="preserve"> </w:t>
      </w:r>
      <w:r w:rsidR="00EC55A8">
        <w:rPr>
          <w:rFonts w:ascii="宋体" w:eastAsia="宋体" w:hAnsi="宋体" w:cs="Times New Roman" w:hint="eastAsia"/>
          <w:sz w:val="30"/>
          <w:szCs w:val="30"/>
          <w:u w:val="single"/>
        </w:rPr>
        <w:t>20</w:t>
      </w:r>
      <w:r w:rsidRPr="000150C1">
        <w:rPr>
          <w:rFonts w:ascii="宋体" w:eastAsia="宋体" w:hAnsi="宋体" w:cs="Times New Roman" w:hint="eastAsia"/>
          <w:sz w:val="30"/>
          <w:szCs w:val="30"/>
          <w:u w:val="single"/>
        </w:rPr>
        <w:t xml:space="preserve">   </w:t>
      </w:r>
      <w:r w:rsidRPr="000150C1">
        <w:rPr>
          <w:rFonts w:ascii="宋体" w:eastAsia="宋体" w:hAnsi="宋体" w:cs="Times New Roman" w:hint="eastAsia"/>
          <w:sz w:val="30"/>
          <w:szCs w:val="30"/>
        </w:rPr>
        <w:t>日</w:t>
      </w:r>
    </w:p>
    <w:p w:rsidR="000150C1" w:rsidRPr="000150C1" w:rsidRDefault="000150C1" w:rsidP="000150C1">
      <w:pPr>
        <w:spacing w:line="300" w:lineRule="auto"/>
        <w:ind w:leftChars="200" w:left="420" w:rightChars="200" w:right="420" w:firstLineChars="1250" w:firstLine="3750"/>
        <w:rPr>
          <w:rFonts w:ascii="宋体" w:eastAsia="宋体" w:hAnsi="宋体" w:cs="Times New Roman"/>
          <w:sz w:val="30"/>
          <w:szCs w:val="30"/>
        </w:rPr>
      </w:pPr>
    </w:p>
    <w:p w:rsidR="000150C1" w:rsidRPr="000150C1" w:rsidRDefault="000150C1" w:rsidP="000150C1">
      <w:pPr>
        <w:spacing w:line="300" w:lineRule="auto"/>
        <w:ind w:leftChars="200" w:left="420" w:rightChars="200" w:right="420" w:firstLineChars="1250" w:firstLine="2625"/>
        <w:rPr>
          <w:rFonts w:ascii="Times New Roman" w:eastAsia="黑体" w:hAnsi="Times New Roman" w:cs="Times New Roman"/>
          <w:bCs/>
          <w:szCs w:val="21"/>
        </w:rPr>
      </w:pPr>
    </w:p>
    <w:p w:rsidR="000150C1" w:rsidRPr="000150C1" w:rsidRDefault="000150C1" w:rsidP="000150C1">
      <w:pPr>
        <w:spacing w:line="300" w:lineRule="auto"/>
        <w:rPr>
          <w:rFonts w:ascii="Times New Roman" w:eastAsia="黑体" w:hAnsi="Times New Roman" w:cs="Times New Roman"/>
          <w:szCs w:val="21"/>
        </w:rPr>
      </w:pPr>
    </w:p>
    <w:p w:rsidR="000150C1" w:rsidRPr="000150C1" w:rsidRDefault="000150C1" w:rsidP="000150C1">
      <w:pPr>
        <w:spacing w:line="300" w:lineRule="auto"/>
        <w:rPr>
          <w:rFonts w:ascii="Times New Roman" w:eastAsia="黑体" w:hAnsi="Times New Roman" w:cs="Times New Roman"/>
          <w:szCs w:val="21"/>
        </w:rPr>
      </w:pPr>
    </w:p>
    <w:p w:rsidR="000150C1" w:rsidRPr="000150C1" w:rsidRDefault="000150C1" w:rsidP="000150C1">
      <w:pPr>
        <w:spacing w:line="300" w:lineRule="auto"/>
        <w:jc w:val="center"/>
        <w:rPr>
          <w:rFonts w:ascii="宋体" w:eastAsia="宋体" w:hAnsi="宋体" w:cs="Times New Roman"/>
          <w:b/>
          <w:sz w:val="30"/>
          <w:szCs w:val="30"/>
        </w:rPr>
      </w:pPr>
      <w:r w:rsidRPr="000150C1">
        <w:rPr>
          <w:rFonts w:ascii="宋体" w:eastAsia="宋体" w:hAnsi="宋体" w:cs="Times New Roman" w:hint="eastAsia"/>
          <w:b/>
          <w:sz w:val="30"/>
          <w:szCs w:val="30"/>
        </w:rPr>
        <w:t>中文题目</w:t>
      </w:r>
    </w:p>
    <w:p w:rsidR="000150C1" w:rsidRPr="000150C1" w:rsidRDefault="000150C1" w:rsidP="000150C1">
      <w:pPr>
        <w:spacing w:line="300" w:lineRule="auto"/>
        <w:jc w:val="center"/>
        <w:rPr>
          <w:rFonts w:ascii="宋体" w:eastAsia="宋体" w:hAnsi="宋体" w:cs="Times New Roman"/>
          <w:b/>
          <w:sz w:val="30"/>
          <w:szCs w:val="30"/>
        </w:rPr>
      </w:pPr>
    </w:p>
    <w:p w:rsidR="000150C1" w:rsidRPr="000150C1" w:rsidRDefault="000150C1" w:rsidP="000150C1">
      <w:pPr>
        <w:spacing w:line="300" w:lineRule="auto"/>
        <w:jc w:val="center"/>
        <w:rPr>
          <w:rFonts w:ascii="宋体" w:eastAsia="宋体" w:hAnsi="宋体" w:cs="Times New Roman"/>
          <w:b/>
          <w:sz w:val="30"/>
          <w:szCs w:val="30"/>
        </w:rPr>
      </w:pPr>
      <w:r w:rsidRPr="000150C1">
        <w:rPr>
          <w:rFonts w:ascii="宋体" w:eastAsia="宋体" w:hAnsi="宋体" w:cs="Times New Roman" w:hint="eastAsia"/>
          <w:b/>
          <w:sz w:val="30"/>
          <w:szCs w:val="30"/>
        </w:rPr>
        <w:t>摘  要</w:t>
      </w:r>
    </w:p>
    <w:p w:rsidR="000150C1" w:rsidRPr="000150C1" w:rsidRDefault="000150C1" w:rsidP="000150C1">
      <w:pPr>
        <w:spacing w:line="300" w:lineRule="auto"/>
        <w:ind w:firstLineChars="200" w:firstLine="480"/>
        <w:rPr>
          <w:rFonts w:ascii="宋体" w:eastAsia="宋体" w:hAnsi="宋体" w:cs="宋体"/>
          <w:color w:val="000000"/>
          <w:kern w:val="0"/>
          <w:sz w:val="24"/>
          <w:szCs w:val="24"/>
        </w:rPr>
      </w:pPr>
      <w:r w:rsidRPr="000150C1">
        <w:rPr>
          <w:rFonts w:ascii="宋体" w:eastAsia="宋体" w:hAnsi="宋体" w:cs="宋体" w:hint="eastAsia"/>
          <w:color w:val="000000"/>
          <w:kern w:val="0"/>
          <w:sz w:val="24"/>
          <w:szCs w:val="24"/>
        </w:rPr>
        <w:t>海洋环境立法是中国环境法中一个不可缺少的部分，对于国际部分，中国的海洋环境立法是参照并遵从《国际海洋公约》，对于国内的海洋环境立法，中国相关的海洋环境立法包括《海商法》，《海洋环境保护法》。在才过去不久的墨西哥湾漏油事件中我们看到了美国在处理这方面的范例。同样，在2009年7月我们身边也出现了珠海“飞沙滩”漏油事件和2010年7月发生了大连漏油事件。在对美国法处理整个漏油事件的跟踪，对比中国处理这两起在中国发生漏油事件的方案，总结出美国法中的优势和中国法之中的不足。在事例与实践中总结出中国海洋环境立法需要完善之处，尤其是在责任与赔偿方面。以此来规范中国海洋环境立法的完善。维护法律的公平与尊严。</w:t>
      </w:r>
    </w:p>
    <w:p w:rsidR="000150C1" w:rsidRPr="000150C1" w:rsidRDefault="000150C1" w:rsidP="000150C1">
      <w:pPr>
        <w:spacing w:line="300" w:lineRule="auto"/>
        <w:rPr>
          <w:rFonts w:ascii="宋体" w:eastAsia="宋体" w:hAnsi="宋体" w:cs="Times New Roman"/>
          <w:kern w:val="0"/>
          <w:sz w:val="24"/>
          <w:szCs w:val="24"/>
        </w:rPr>
      </w:pPr>
      <w:r w:rsidRPr="000150C1">
        <w:rPr>
          <w:rFonts w:ascii="宋体" w:eastAsia="宋体" w:hAnsi="宋体" w:cs="Times New Roman" w:hint="eastAsia"/>
          <w:b/>
          <w:sz w:val="24"/>
          <w:szCs w:val="24"/>
        </w:rPr>
        <w:t>关键词：</w:t>
      </w:r>
      <w:r w:rsidRPr="000150C1">
        <w:rPr>
          <w:rFonts w:ascii="Times New Roman" w:eastAsia="宋体" w:hAnsi="Times New Roman" w:cs="宋体" w:hint="eastAsia"/>
          <w:color w:val="000000"/>
          <w:kern w:val="0"/>
          <w:sz w:val="24"/>
          <w:szCs w:val="24"/>
        </w:rPr>
        <w:t>海洋环境立法</w:t>
      </w:r>
      <w:r w:rsidRPr="000150C1">
        <w:rPr>
          <w:rFonts w:ascii="宋体" w:eastAsia="宋体" w:hAnsi="宋体" w:cs="Times New Roman" w:hint="eastAsia"/>
          <w:kern w:val="0"/>
          <w:sz w:val="24"/>
          <w:szCs w:val="24"/>
        </w:rPr>
        <w:t>；</w:t>
      </w:r>
      <w:r w:rsidRPr="000150C1">
        <w:rPr>
          <w:rFonts w:ascii="Times New Roman" w:eastAsia="宋体" w:hAnsi="Times New Roman" w:cs="宋体" w:hint="eastAsia"/>
          <w:color w:val="000000"/>
          <w:kern w:val="0"/>
          <w:sz w:val="24"/>
          <w:szCs w:val="24"/>
        </w:rPr>
        <w:t>责任归属</w:t>
      </w:r>
      <w:r w:rsidRPr="000150C1">
        <w:rPr>
          <w:rFonts w:ascii="宋体" w:eastAsia="宋体" w:hAnsi="宋体" w:cs="Times New Roman" w:hint="eastAsia"/>
          <w:kern w:val="0"/>
          <w:sz w:val="24"/>
          <w:szCs w:val="24"/>
        </w:rPr>
        <w:t>；</w:t>
      </w:r>
      <w:r w:rsidRPr="000150C1">
        <w:rPr>
          <w:rFonts w:ascii="宋体" w:eastAsia="宋体" w:hAnsi="宋体" w:cs="宋体" w:hint="eastAsia"/>
          <w:color w:val="000000"/>
          <w:kern w:val="0"/>
          <w:sz w:val="24"/>
          <w:szCs w:val="24"/>
        </w:rPr>
        <w:t>赔偿方面</w:t>
      </w:r>
      <w:r w:rsidRPr="000150C1">
        <w:rPr>
          <w:rFonts w:ascii="宋体" w:eastAsia="宋体" w:hAnsi="宋体" w:cs="Times New Roman" w:hint="eastAsia"/>
          <w:kern w:val="0"/>
          <w:sz w:val="24"/>
          <w:szCs w:val="24"/>
        </w:rPr>
        <w:t>；</w:t>
      </w:r>
      <w:r w:rsidRPr="000150C1">
        <w:rPr>
          <w:rFonts w:ascii="宋体" w:eastAsia="宋体" w:hAnsi="宋体" w:cs="宋体" w:hint="eastAsia"/>
          <w:color w:val="000000"/>
          <w:kern w:val="0"/>
          <w:sz w:val="24"/>
          <w:szCs w:val="24"/>
        </w:rPr>
        <w:t>公平与尊严</w:t>
      </w:r>
    </w:p>
    <w:p w:rsidR="000150C1" w:rsidRPr="000150C1" w:rsidRDefault="000150C1" w:rsidP="000150C1">
      <w:pPr>
        <w:tabs>
          <w:tab w:val="left" w:pos="720"/>
        </w:tabs>
        <w:spacing w:line="300" w:lineRule="auto"/>
        <w:rPr>
          <w:rFonts w:ascii="Times New Roman" w:eastAsia="黑体" w:hAnsi="Times New Roman" w:cs="Times New Roman"/>
          <w:sz w:val="24"/>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ind w:firstLineChars="1100" w:firstLine="3520"/>
        <w:rPr>
          <w:rFonts w:ascii="Times New Roman" w:eastAsia="黑体" w:hAnsi="Times New Roman" w:cs="Times New Roman"/>
          <w:sz w:val="32"/>
          <w:szCs w:val="24"/>
        </w:rPr>
      </w:pPr>
    </w:p>
    <w:p w:rsidR="000150C1" w:rsidRPr="000150C1" w:rsidRDefault="000150C1" w:rsidP="000150C1">
      <w:pPr>
        <w:spacing w:line="300" w:lineRule="auto"/>
        <w:rPr>
          <w:rFonts w:ascii="Times New Roman" w:eastAsia="黑体" w:hAnsi="Times New Roman" w:cs="Times New Roman"/>
          <w:sz w:val="32"/>
          <w:szCs w:val="24"/>
        </w:rPr>
      </w:pPr>
    </w:p>
    <w:p w:rsidR="000150C1" w:rsidRPr="000150C1" w:rsidRDefault="000150C1" w:rsidP="000150C1">
      <w:pPr>
        <w:spacing w:line="300" w:lineRule="auto"/>
        <w:rPr>
          <w:rFonts w:ascii="Times New Roman" w:eastAsia="黑体" w:hAnsi="Times New Roman" w:cs="Times New Roman"/>
          <w:sz w:val="32"/>
          <w:szCs w:val="24"/>
        </w:rPr>
      </w:pPr>
    </w:p>
    <w:p w:rsidR="000150C1" w:rsidRPr="000150C1" w:rsidRDefault="000150C1" w:rsidP="000150C1">
      <w:pPr>
        <w:spacing w:line="300" w:lineRule="auto"/>
        <w:rPr>
          <w:rFonts w:ascii="Times New Roman" w:eastAsia="黑体" w:hAnsi="Times New Roman" w:cs="Times New Roman"/>
          <w:sz w:val="32"/>
          <w:szCs w:val="24"/>
        </w:rPr>
      </w:pPr>
    </w:p>
    <w:p w:rsidR="000150C1" w:rsidRPr="000150C1" w:rsidRDefault="000150C1" w:rsidP="000150C1">
      <w:pPr>
        <w:spacing w:line="300" w:lineRule="auto"/>
        <w:rPr>
          <w:rFonts w:ascii="Times New Roman" w:eastAsia="黑体" w:hAnsi="Times New Roman" w:cs="Times New Roman"/>
          <w:sz w:val="32"/>
          <w:szCs w:val="24"/>
        </w:rPr>
      </w:pPr>
    </w:p>
    <w:p w:rsidR="000150C1" w:rsidRPr="000150C1" w:rsidRDefault="000150C1" w:rsidP="000150C1">
      <w:pPr>
        <w:spacing w:line="300" w:lineRule="auto"/>
        <w:jc w:val="center"/>
        <w:rPr>
          <w:rFonts w:ascii="宋体" w:eastAsia="宋体" w:hAnsi="宋体" w:cs="Times New Roman"/>
          <w:b/>
          <w:sz w:val="30"/>
          <w:szCs w:val="30"/>
        </w:rPr>
      </w:pPr>
    </w:p>
    <w:p w:rsidR="000150C1" w:rsidRPr="000150C1" w:rsidRDefault="000150C1" w:rsidP="000150C1">
      <w:pPr>
        <w:spacing w:line="300" w:lineRule="auto"/>
        <w:jc w:val="center"/>
        <w:rPr>
          <w:rFonts w:ascii="宋体" w:eastAsia="宋体" w:hAnsi="宋体" w:cs="Times New Roman"/>
          <w:b/>
          <w:sz w:val="30"/>
          <w:szCs w:val="30"/>
        </w:rPr>
      </w:pPr>
    </w:p>
    <w:p w:rsidR="000150C1" w:rsidRPr="000150C1" w:rsidRDefault="000150C1" w:rsidP="000150C1">
      <w:pPr>
        <w:spacing w:line="300" w:lineRule="auto"/>
        <w:jc w:val="center"/>
        <w:rPr>
          <w:rFonts w:ascii="宋体" w:eastAsia="宋体" w:hAnsi="宋体" w:cs="Times New Roman"/>
          <w:b/>
          <w:sz w:val="30"/>
          <w:szCs w:val="30"/>
        </w:rPr>
      </w:pPr>
      <w:r w:rsidRPr="000150C1">
        <w:rPr>
          <w:rFonts w:ascii="宋体" w:eastAsia="宋体" w:hAnsi="宋体" w:cs="Times New Roman"/>
          <w:b/>
          <w:sz w:val="30"/>
          <w:szCs w:val="30"/>
        </w:rPr>
        <w:t>英文题目</w:t>
      </w:r>
    </w:p>
    <w:p w:rsidR="000150C1" w:rsidRPr="000150C1" w:rsidRDefault="000150C1" w:rsidP="000150C1">
      <w:pPr>
        <w:spacing w:line="300" w:lineRule="auto"/>
        <w:jc w:val="center"/>
        <w:rPr>
          <w:rFonts w:ascii="Times New Roman" w:eastAsia="宋体" w:hAnsi="Times New Roman" w:cs="Times New Roman"/>
          <w:b/>
          <w:kern w:val="0"/>
          <w:sz w:val="30"/>
          <w:szCs w:val="30"/>
        </w:rPr>
      </w:pPr>
    </w:p>
    <w:p w:rsidR="000150C1" w:rsidRPr="000150C1" w:rsidRDefault="000150C1" w:rsidP="000150C1">
      <w:pPr>
        <w:spacing w:line="300" w:lineRule="auto"/>
        <w:jc w:val="center"/>
        <w:rPr>
          <w:rFonts w:ascii="Times New Roman" w:eastAsia="黑体" w:hAnsi="Times New Roman" w:cs="Times New Roman"/>
          <w:sz w:val="30"/>
          <w:szCs w:val="30"/>
        </w:rPr>
      </w:pPr>
      <w:r w:rsidRPr="000150C1">
        <w:rPr>
          <w:rFonts w:ascii="Times New Roman" w:eastAsia="宋体" w:hAnsi="Times New Roman" w:cs="Times New Roman"/>
          <w:b/>
          <w:kern w:val="0"/>
          <w:sz w:val="30"/>
          <w:szCs w:val="30"/>
        </w:rPr>
        <w:t>Abstract</w:t>
      </w:r>
    </w:p>
    <w:p w:rsidR="000150C1" w:rsidRPr="000150C1" w:rsidRDefault="000150C1" w:rsidP="000150C1">
      <w:pPr>
        <w:widowControl/>
        <w:spacing w:line="300" w:lineRule="auto"/>
        <w:ind w:firstLineChars="200" w:firstLine="480"/>
        <w:textAlignment w:val="top"/>
        <w:rPr>
          <w:rFonts w:ascii="Times New Roman" w:eastAsia="宋体" w:hAnsi="Times New Roman" w:cs="Times New Roman"/>
          <w:color w:val="000000"/>
          <w:kern w:val="0"/>
          <w:sz w:val="24"/>
          <w:szCs w:val="24"/>
          <w:lang w:val="en"/>
        </w:rPr>
      </w:pPr>
      <w:r w:rsidRPr="000150C1">
        <w:rPr>
          <w:rFonts w:ascii="Times New Roman" w:eastAsia="宋体" w:hAnsi="Times New Roman" w:cs="Times New Roman"/>
          <w:color w:val="000000"/>
          <w:kern w:val="0"/>
          <w:sz w:val="24"/>
          <w:szCs w:val="24"/>
          <w:lang w:val="en"/>
        </w:rPr>
        <w:t xml:space="preserve">Marine environmental law is an indispensable part of the international part of </w:t>
      </w:r>
      <w:smartTag w:uri="urn:schemas-microsoft-com:office:smarttags" w:element="place">
        <w:smartTag w:uri="urn:schemas-microsoft-com:office:smarttags" w:element="country-region">
          <w:r w:rsidRPr="000150C1">
            <w:rPr>
              <w:rFonts w:ascii="Times New Roman" w:eastAsia="宋体" w:hAnsi="Times New Roman" w:cs="Times New Roman"/>
              <w:color w:val="000000"/>
              <w:kern w:val="0"/>
              <w:sz w:val="24"/>
              <w:szCs w:val="24"/>
              <w:lang w:val="en"/>
            </w:rPr>
            <w:t>China</w:t>
          </w:r>
        </w:smartTag>
      </w:smartTag>
      <w:r w:rsidRPr="000150C1">
        <w:rPr>
          <w:rFonts w:ascii="Times New Roman" w:eastAsia="宋体" w:hAnsi="Times New Roman" w:cs="Times New Roman"/>
          <w:color w:val="000000"/>
          <w:kern w:val="0"/>
          <w:sz w:val="24"/>
          <w:szCs w:val="24"/>
          <w:lang w:val="en"/>
        </w:rPr>
        <w:t xml:space="preserve">'s marine environmental legislation and compliance with reference to "international maritime conventions, " the marine environment for the domestic legislation, China-related legislation, including the marine environment, "Maritime Law "" Marine Environmental Protection Law. "In just the last oil spill in the Gulf of Mexico near the </w:t>
      </w:r>
      <w:smartTag w:uri="urn:schemas-microsoft-com:office:smarttags" w:element="place">
        <w:smartTag w:uri="urn:schemas-microsoft-com:office:smarttags" w:element="country-region">
          <w:r w:rsidRPr="000150C1">
            <w:rPr>
              <w:rFonts w:ascii="Times New Roman" w:eastAsia="宋体" w:hAnsi="Times New Roman" w:cs="Times New Roman"/>
              <w:color w:val="000000"/>
              <w:kern w:val="0"/>
              <w:sz w:val="24"/>
              <w:szCs w:val="24"/>
              <w:lang w:val="en"/>
            </w:rPr>
            <w:t>U.S.</w:t>
          </w:r>
        </w:smartTag>
      </w:smartTag>
      <w:r w:rsidRPr="000150C1">
        <w:rPr>
          <w:rFonts w:ascii="Times New Roman" w:eastAsia="宋体" w:hAnsi="Times New Roman" w:cs="Times New Roman"/>
          <w:color w:val="000000"/>
          <w:kern w:val="0"/>
          <w:sz w:val="24"/>
          <w:szCs w:val="24"/>
          <w:lang w:val="en"/>
        </w:rPr>
        <w:t xml:space="preserve"> we see an example in dealing with this area. Similarly, in July 2009 there have been Zhu</w:t>
      </w:r>
      <w:r w:rsidRPr="000150C1">
        <w:rPr>
          <w:rFonts w:ascii="Times New Roman" w:eastAsia="宋体" w:hAnsi="Times New Roman" w:cs="Times New Roman" w:hint="eastAsia"/>
          <w:color w:val="000000"/>
          <w:kern w:val="0"/>
          <w:sz w:val="24"/>
          <w:szCs w:val="24"/>
          <w:lang w:val="en"/>
        </w:rPr>
        <w:t>h</w:t>
      </w:r>
      <w:r w:rsidRPr="000150C1">
        <w:rPr>
          <w:rFonts w:ascii="Times New Roman" w:eastAsia="宋体" w:hAnsi="Times New Roman" w:cs="Times New Roman"/>
          <w:color w:val="000000"/>
          <w:kern w:val="0"/>
          <w:sz w:val="24"/>
          <w:szCs w:val="24"/>
          <w:lang w:val="en"/>
        </w:rPr>
        <w:t xml:space="preserve">ai around us "flying sand" oil spill incident and the July 2010 oil spill occurred in Dalian. Treatment in the </w:t>
      </w:r>
      <w:smartTag w:uri="urn:schemas-microsoft-com:office:smarttags" w:element="country-region">
        <w:r w:rsidRPr="000150C1">
          <w:rPr>
            <w:rFonts w:ascii="Times New Roman" w:eastAsia="宋体" w:hAnsi="Times New Roman" w:cs="Times New Roman"/>
            <w:color w:val="000000"/>
            <w:kern w:val="0"/>
            <w:sz w:val="24"/>
            <w:szCs w:val="24"/>
            <w:lang w:val="en"/>
          </w:rPr>
          <w:t>United States</w:t>
        </w:r>
      </w:smartTag>
      <w:r w:rsidRPr="000150C1">
        <w:rPr>
          <w:rFonts w:ascii="Times New Roman" w:eastAsia="宋体" w:hAnsi="Times New Roman" w:cs="Times New Roman"/>
          <w:color w:val="000000"/>
          <w:kern w:val="0"/>
          <w:sz w:val="24"/>
          <w:szCs w:val="24"/>
          <w:lang w:val="en"/>
        </w:rPr>
        <w:t xml:space="preserve"> to track the oil spill, compared to </w:t>
      </w:r>
      <w:smartTag w:uri="urn:schemas-microsoft-com:office:smarttags" w:element="country-region">
        <w:r w:rsidRPr="000150C1">
          <w:rPr>
            <w:rFonts w:ascii="Times New Roman" w:eastAsia="宋体" w:hAnsi="Times New Roman" w:cs="Times New Roman"/>
            <w:color w:val="000000"/>
            <w:kern w:val="0"/>
            <w:sz w:val="24"/>
            <w:szCs w:val="24"/>
            <w:lang w:val="en"/>
          </w:rPr>
          <w:t>China</w:t>
        </w:r>
      </w:smartTag>
      <w:r w:rsidRPr="000150C1">
        <w:rPr>
          <w:rFonts w:ascii="Times New Roman" w:eastAsia="宋体" w:hAnsi="Times New Roman" w:cs="Times New Roman"/>
          <w:color w:val="000000"/>
          <w:kern w:val="0"/>
          <w:sz w:val="24"/>
          <w:szCs w:val="24"/>
          <w:lang w:val="en"/>
        </w:rPr>
        <w:t xml:space="preserve">'s handling of two cases of oil spill that occurred in </w:t>
      </w:r>
      <w:smartTag w:uri="urn:schemas-microsoft-com:office:smarttags" w:element="place">
        <w:smartTag w:uri="urn:schemas-microsoft-com:office:smarttags" w:element="country-region">
          <w:r w:rsidRPr="000150C1">
            <w:rPr>
              <w:rFonts w:ascii="Times New Roman" w:eastAsia="宋体" w:hAnsi="Times New Roman" w:cs="Times New Roman"/>
              <w:color w:val="000000"/>
              <w:kern w:val="0"/>
              <w:sz w:val="24"/>
              <w:szCs w:val="24"/>
              <w:lang w:val="en"/>
            </w:rPr>
            <w:t>China</w:t>
          </w:r>
        </w:smartTag>
      </w:smartTag>
      <w:r w:rsidRPr="000150C1">
        <w:rPr>
          <w:rFonts w:ascii="Times New Roman" w:eastAsia="宋体" w:hAnsi="Times New Roman" w:cs="Times New Roman"/>
          <w:color w:val="000000"/>
          <w:kern w:val="0"/>
          <w:sz w:val="24"/>
          <w:szCs w:val="24"/>
          <w:lang w:val="en"/>
        </w:rPr>
        <w:t xml:space="preserve"> program, summed up the advantages of American law and Chinese law in among the deficiencies. Practice in the case and concluded that the Chinese need to improve marine environmental legislation place, especially in terms of liability and compensation. The marine environment in order to standardize the Chinese Legislation. </w:t>
      </w:r>
      <w:r w:rsidRPr="000150C1">
        <w:rPr>
          <w:rFonts w:ascii="Times New Roman" w:eastAsia="宋体" w:hAnsi="Times New Roman" w:cs="Times New Roman" w:hint="eastAsia"/>
          <w:color w:val="000000"/>
          <w:kern w:val="0"/>
          <w:sz w:val="24"/>
          <w:szCs w:val="24"/>
          <w:lang w:val="en"/>
        </w:rPr>
        <w:t xml:space="preserve"> </w:t>
      </w:r>
      <w:r w:rsidRPr="000150C1">
        <w:rPr>
          <w:rFonts w:ascii="Times New Roman" w:eastAsia="宋体" w:hAnsi="Times New Roman" w:cs="Times New Roman"/>
          <w:color w:val="000000"/>
          <w:kern w:val="0"/>
          <w:sz w:val="24"/>
          <w:szCs w:val="24"/>
          <w:lang w:val="en"/>
        </w:rPr>
        <w:t>Fairness and dignity to uphold the law.</w:t>
      </w:r>
    </w:p>
    <w:p w:rsidR="000150C1" w:rsidRPr="000150C1" w:rsidRDefault="000150C1" w:rsidP="000150C1">
      <w:pPr>
        <w:spacing w:line="300" w:lineRule="auto"/>
        <w:ind w:left="1417" w:hangingChars="588" w:hanging="1417"/>
        <w:textAlignment w:val="top"/>
        <w:rPr>
          <w:rFonts w:ascii="Times New Roman" w:eastAsia="宋体" w:hAnsi="Times New Roman" w:cs="Times New Roman"/>
          <w:color w:val="888888"/>
          <w:kern w:val="0"/>
          <w:sz w:val="20"/>
          <w:szCs w:val="20"/>
          <w:lang w:val="en"/>
        </w:rPr>
      </w:pPr>
      <w:r w:rsidRPr="000150C1">
        <w:rPr>
          <w:rFonts w:ascii="Times New Roman" w:eastAsia="宋体" w:hAnsi="Times New Roman" w:cs="Times New Roman"/>
          <w:b/>
          <w:bCs/>
          <w:sz w:val="24"/>
          <w:szCs w:val="24"/>
        </w:rPr>
        <w:t xml:space="preserve">Keywords: </w:t>
      </w:r>
      <w:r w:rsidRPr="000150C1">
        <w:rPr>
          <w:rFonts w:ascii="Times New Roman" w:eastAsia="宋体" w:hAnsi="Times New Roman" w:cs="Times New Roman"/>
          <w:sz w:val="24"/>
          <w:szCs w:val="24"/>
        </w:rPr>
        <w:t xml:space="preserve"> </w:t>
      </w:r>
      <w:r w:rsidRPr="000150C1">
        <w:rPr>
          <w:rFonts w:ascii="Times New Roman" w:eastAsia="宋体" w:hAnsi="Times New Roman" w:cs="Times New Roman"/>
          <w:color w:val="000000"/>
          <w:kern w:val="0"/>
          <w:sz w:val="24"/>
          <w:szCs w:val="24"/>
          <w:lang w:val="en"/>
        </w:rPr>
        <w:t>Attribution of responsibility</w:t>
      </w:r>
      <w:r w:rsidRPr="000150C1">
        <w:rPr>
          <w:rFonts w:ascii="Times New Roman" w:eastAsia="宋体" w:hAnsi="Times New Roman" w:cs="Times New Roman" w:hint="eastAsia"/>
          <w:color w:val="000000"/>
          <w:kern w:val="0"/>
          <w:sz w:val="24"/>
          <w:szCs w:val="24"/>
        </w:rPr>
        <w:t>;</w:t>
      </w:r>
      <w:r w:rsidRPr="000150C1">
        <w:rPr>
          <w:rFonts w:ascii="Times New Roman" w:eastAsia="宋体" w:hAnsi="Times New Roman" w:cs="Times New Roman" w:hint="eastAsia"/>
          <w:color w:val="000000"/>
          <w:kern w:val="0"/>
          <w:sz w:val="24"/>
          <w:szCs w:val="24"/>
          <w:lang w:val="en"/>
        </w:rPr>
        <w:t>S</w:t>
      </w:r>
      <w:r w:rsidRPr="000150C1">
        <w:rPr>
          <w:rFonts w:ascii="Times New Roman" w:eastAsia="宋体" w:hAnsi="Times New Roman" w:cs="Times New Roman"/>
          <w:color w:val="000000"/>
          <w:kern w:val="0"/>
          <w:sz w:val="24"/>
          <w:szCs w:val="24"/>
          <w:lang w:val="en"/>
        </w:rPr>
        <w:t xml:space="preserve">ystem </w:t>
      </w:r>
      <w:r w:rsidRPr="000150C1">
        <w:rPr>
          <w:rFonts w:ascii="Times New Roman" w:eastAsia="宋体" w:hAnsi="Times New Roman" w:cs="Times New Roman" w:hint="eastAsia"/>
          <w:color w:val="000000"/>
          <w:kern w:val="0"/>
          <w:sz w:val="24"/>
          <w:szCs w:val="24"/>
          <w:lang w:val="en"/>
        </w:rPr>
        <w:t>of c</w:t>
      </w:r>
      <w:r w:rsidRPr="000150C1">
        <w:rPr>
          <w:rFonts w:ascii="Times New Roman" w:eastAsia="宋体" w:hAnsi="Times New Roman" w:cs="Times New Roman"/>
          <w:color w:val="000000"/>
          <w:kern w:val="0"/>
          <w:sz w:val="24"/>
          <w:szCs w:val="24"/>
          <w:lang w:val="en"/>
        </w:rPr>
        <w:t>ompensation</w:t>
      </w:r>
      <w:r w:rsidRPr="000150C1">
        <w:rPr>
          <w:rFonts w:ascii="Times New Roman" w:eastAsia="宋体" w:hAnsi="Times New Roman" w:cs="Times New Roman" w:hint="eastAsia"/>
          <w:color w:val="000000"/>
          <w:kern w:val="0"/>
          <w:sz w:val="24"/>
          <w:szCs w:val="24"/>
        </w:rPr>
        <w:t>;</w:t>
      </w:r>
      <w:r w:rsidRPr="000150C1">
        <w:rPr>
          <w:rFonts w:ascii="Times New Roman" w:eastAsia="宋体" w:hAnsi="Times New Roman" w:cs="Times New Roman" w:hint="eastAsia"/>
          <w:color w:val="000000"/>
          <w:kern w:val="0"/>
          <w:sz w:val="24"/>
          <w:szCs w:val="24"/>
          <w:lang w:val="en"/>
        </w:rPr>
        <w:t>F</w:t>
      </w:r>
      <w:r w:rsidRPr="000150C1">
        <w:rPr>
          <w:rFonts w:ascii="Times New Roman" w:eastAsia="宋体" w:hAnsi="Times New Roman" w:cs="Times New Roman"/>
          <w:color w:val="000000"/>
          <w:kern w:val="0"/>
          <w:sz w:val="24"/>
          <w:szCs w:val="24"/>
          <w:lang w:val="en"/>
        </w:rPr>
        <w:t xml:space="preserve">unctions </w:t>
      </w:r>
      <w:r w:rsidRPr="000150C1">
        <w:rPr>
          <w:rFonts w:ascii="Times New Roman" w:eastAsia="宋体" w:hAnsi="Times New Roman" w:cs="Times New Roman" w:hint="eastAsia"/>
          <w:color w:val="000000"/>
          <w:kern w:val="0"/>
          <w:sz w:val="24"/>
          <w:szCs w:val="24"/>
          <w:lang w:val="en"/>
        </w:rPr>
        <w:t>of g</w:t>
      </w:r>
      <w:r w:rsidRPr="000150C1">
        <w:rPr>
          <w:rFonts w:ascii="Times New Roman" w:eastAsia="宋体" w:hAnsi="Times New Roman" w:cs="Times New Roman"/>
          <w:color w:val="000000"/>
          <w:kern w:val="0"/>
          <w:sz w:val="24"/>
          <w:szCs w:val="24"/>
          <w:lang w:val="en"/>
        </w:rPr>
        <w:t>overnment</w:t>
      </w:r>
      <w:r w:rsidRPr="000150C1">
        <w:rPr>
          <w:rFonts w:ascii="Times New Roman" w:eastAsia="宋体" w:hAnsi="Times New Roman" w:cs="Times New Roman"/>
          <w:color w:val="000000"/>
          <w:kern w:val="0"/>
          <w:sz w:val="24"/>
          <w:szCs w:val="24"/>
        </w:rPr>
        <w:t>;</w:t>
      </w:r>
      <w:r w:rsidRPr="000150C1">
        <w:rPr>
          <w:rFonts w:ascii="Times New Roman" w:eastAsia="宋体" w:hAnsi="Times New Roman" w:cs="Times New Roman"/>
          <w:color w:val="000000"/>
          <w:kern w:val="0"/>
          <w:sz w:val="24"/>
          <w:szCs w:val="24"/>
          <w:lang w:val="en"/>
        </w:rPr>
        <w:t xml:space="preserve"> Oil Pollution Fund</w:t>
      </w:r>
    </w:p>
    <w:p w:rsidR="000150C1" w:rsidRPr="000150C1" w:rsidRDefault="000150C1" w:rsidP="000150C1">
      <w:pPr>
        <w:spacing w:line="300" w:lineRule="auto"/>
        <w:rPr>
          <w:rFonts w:ascii="Times New Roman" w:eastAsia="黑体" w:hAnsi="Times New Roman" w:cs="Times New Roman"/>
          <w:sz w:val="30"/>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宋体" w:eastAsia="宋体" w:hAnsi="宋体" w:cs="Times New Roman"/>
          <w:i/>
          <w:iCs/>
          <w:sz w:val="24"/>
          <w:szCs w:val="24"/>
        </w:rPr>
      </w:pPr>
    </w:p>
    <w:p w:rsidR="000150C1" w:rsidRPr="000150C1" w:rsidRDefault="000150C1" w:rsidP="000150C1">
      <w:pPr>
        <w:spacing w:line="300" w:lineRule="auto"/>
        <w:rPr>
          <w:rFonts w:ascii="Times New Roman" w:eastAsia="黑体" w:hAnsi="Times New Roman" w:cs="Times New Roman"/>
          <w:sz w:val="36"/>
          <w:szCs w:val="36"/>
        </w:rPr>
      </w:pPr>
    </w:p>
    <w:p w:rsidR="000150C1" w:rsidRPr="000150C1" w:rsidRDefault="000150C1" w:rsidP="000150C1">
      <w:pPr>
        <w:spacing w:line="300" w:lineRule="auto"/>
        <w:rPr>
          <w:rFonts w:ascii="宋体" w:eastAsia="宋体" w:hAnsi="宋体" w:cs="Times New Roman"/>
          <w:b/>
          <w:sz w:val="30"/>
          <w:szCs w:val="30"/>
        </w:rPr>
      </w:pPr>
    </w:p>
    <w:p w:rsidR="000150C1" w:rsidRPr="000150C1" w:rsidRDefault="000150C1" w:rsidP="000150C1">
      <w:pPr>
        <w:spacing w:line="300" w:lineRule="auto"/>
        <w:rPr>
          <w:rFonts w:ascii="宋体" w:eastAsia="宋体" w:hAnsi="宋体" w:cs="Times New Roman"/>
          <w:b/>
          <w:sz w:val="30"/>
          <w:szCs w:val="30"/>
        </w:rPr>
      </w:pPr>
    </w:p>
    <w:p w:rsidR="000150C1" w:rsidRPr="000150C1" w:rsidRDefault="000150C1" w:rsidP="000150C1">
      <w:pPr>
        <w:spacing w:line="300" w:lineRule="auto"/>
        <w:ind w:firstLineChars="1296" w:firstLine="3903"/>
        <w:rPr>
          <w:rFonts w:ascii="宋体" w:eastAsia="宋体" w:hAnsi="宋体" w:cs="Times New Roman"/>
          <w:b/>
          <w:sz w:val="30"/>
          <w:szCs w:val="30"/>
        </w:rPr>
      </w:pPr>
      <w:r w:rsidRPr="000150C1">
        <w:rPr>
          <w:rFonts w:ascii="宋体" w:eastAsia="宋体" w:hAnsi="宋体" w:cs="Times New Roman" w:hint="eastAsia"/>
          <w:b/>
          <w:sz w:val="30"/>
          <w:szCs w:val="30"/>
        </w:rPr>
        <w:t>目  录</w:t>
      </w:r>
    </w:p>
    <w:p w:rsidR="000150C1" w:rsidRPr="000150C1" w:rsidRDefault="000150C1" w:rsidP="000150C1">
      <w:pPr>
        <w:spacing w:line="300" w:lineRule="auto"/>
        <w:ind w:firstLineChars="1296" w:firstLine="3903"/>
        <w:rPr>
          <w:rFonts w:ascii="宋体" w:eastAsia="宋体" w:hAnsi="宋体" w:cs="Times New Roman"/>
          <w:b/>
          <w:sz w:val="30"/>
          <w:szCs w:val="30"/>
        </w:rPr>
      </w:pPr>
    </w:p>
    <w:p w:rsidR="000150C1" w:rsidRPr="000150C1" w:rsidRDefault="001652FD" w:rsidP="000150C1">
      <w:pPr>
        <w:tabs>
          <w:tab w:val="right" w:leader="dot" w:pos="8302"/>
        </w:tabs>
        <w:spacing w:line="300" w:lineRule="auto"/>
        <w:rPr>
          <w:rFonts w:ascii="宋体" w:eastAsia="宋体" w:hAnsi="宋体" w:cs="Times New Roman"/>
          <w:noProof/>
          <w:szCs w:val="21"/>
        </w:rPr>
      </w:pPr>
      <w:hyperlink w:anchor="_Toc200923375" w:history="1">
        <w:r w:rsidR="000150C1" w:rsidRPr="000150C1">
          <w:rPr>
            <w:rFonts w:ascii="宋体" w:eastAsia="宋体" w:hAnsi="宋体" w:cs="Times New Roman" w:hint="eastAsia"/>
            <w:noProof/>
            <w:szCs w:val="21"/>
          </w:rPr>
          <w:t>一、</w:t>
        </w:r>
        <w:r w:rsidR="000150C1" w:rsidRPr="000150C1">
          <w:rPr>
            <w:rFonts w:ascii="宋体" w:eastAsia="宋体" w:hAnsi="宋体" w:cs="Times New Roman" w:hint="eastAsia"/>
            <w:szCs w:val="21"/>
          </w:rPr>
          <w:t>引言</w:t>
        </w:r>
        <w:r w:rsidR="000150C1" w:rsidRPr="000150C1">
          <w:rPr>
            <w:rFonts w:ascii="宋体" w:eastAsia="宋体" w:hAnsi="宋体" w:cs="Times New Roman"/>
            <w:noProof/>
            <w:webHidden/>
            <w:szCs w:val="21"/>
          </w:rPr>
          <w:tab/>
        </w:r>
        <w:r w:rsidR="000150C1" w:rsidRPr="000150C1">
          <w:rPr>
            <w:rFonts w:ascii="宋体" w:eastAsia="宋体" w:hAnsi="宋体" w:cs="Times New Roman" w:hint="eastAsia"/>
            <w:noProof/>
            <w:webHidden/>
            <w:szCs w:val="21"/>
          </w:rPr>
          <w:t>1</w:t>
        </w:r>
      </w:hyperlink>
    </w:p>
    <w:p w:rsidR="000150C1" w:rsidRPr="000150C1" w:rsidRDefault="001652FD" w:rsidP="000150C1">
      <w:pPr>
        <w:tabs>
          <w:tab w:val="right" w:leader="dot" w:pos="8302"/>
        </w:tabs>
        <w:spacing w:line="300" w:lineRule="auto"/>
        <w:ind w:firstLineChars="85" w:firstLine="178"/>
        <w:rPr>
          <w:rFonts w:ascii="宋体" w:eastAsia="宋体" w:hAnsi="宋体" w:cs="Times New Roman"/>
          <w:noProof/>
          <w:szCs w:val="24"/>
        </w:rPr>
      </w:pPr>
      <w:hyperlink w:anchor="_Toc200923376" w:history="1">
        <w:r w:rsidR="000150C1" w:rsidRPr="000150C1">
          <w:rPr>
            <w:rFonts w:ascii="宋体" w:eastAsia="宋体" w:hAnsi="宋体" w:cs="Times New Roman" w:hint="eastAsia"/>
            <w:noProof/>
            <w:szCs w:val="21"/>
          </w:rPr>
          <w:t>（一）</w:t>
        </w:r>
        <w:r w:rsidR="000150C1" w:rsidRPr="000150C1">
          <w:rPr>
            <w:rFonts w:ascii="宋体" w:eastAsia="宋体" w:hAnsi="宋体" w:cs="Times New Roman"/>
            <w:noProof/>
            <w:szCs w:val="21"/>
          </w:rPr>
          <w:t xml:space="preserve"> </w:t>
        </w:r>
        <w:r w:rsidR="000150C1" w:rsidRPr="000150C1">
          <w:rPr>
            <w:rFonts w:ascii="宋体" w:eastAsia="宋体" w:hAnsi="宋体" w:cs="Times New Roman" w:hint="eastAsia"/>
            <w:szCs w:val="24"/>
          </w:rPr>
          <w:t>论文写作的目的和现实意义</w:t>
        </w:r>
        <w:r w:rsidR="000150C1" w:rsidRPr="000150C1">
          <w:rPr>
            <w:rFonts w:ascii="宋体" w:eastAsia="宋体" w:hAnsi="宋体" w:cs="Times New Roman"/>
            <w:noProof/>
            <w:webHidden/>
            <w:szCs w:val="24"/>
          </w:rPr>
          <w:tab/>
        </w:r>
        <w:r w:rsidR="000150C1" w:rsidRPr="000150C1">
          <w:rPr>
            <w:rFonts w:ascii="宋体" w:eastAsia="宋体" w:hAnsi="宋体" w:cs="Times New Roman" w:hint="eastAsia"/>
            <w:noProof/>
            <w:webHidden/>
            <w:szCs w:val="24"/>
          </w:rPr>
          <w:t>1</w:t>
        </w:r>
      </w:hyperlink>
    </w:p>
    <w:p w:rsidR="000150C1" w:rsidRPr="000150C1" w:rsidRDefault="001652FD" w:rsidP="000150C1">
      <w:pPr>
        <w:tabs>
          <w:tab w:val="right" w:leader="dot" w:pos="8302"/>
        </w:tabs>
        <w:spacing w:line="300" w:lineRule="auto"/>
        <w:ind w:firstLineChars="85" w:firstLine="178"/>
        <w:rPr>
          <w:rFonts w:ascii="宋体" w:eastAsia="宋体" w:hAnsi="宋体" w:cs="Times New Roman"/>
          <w:noProof/>
          <w:szCs w:val="24"/>
        </w:rPr>
      </w:pPr>
      <w:hyperlink w:anchor="_Toc200923377" w:history="1">
        <w:r w:rsidR="000150C1" w:rsidRPr="000150C1">
          <w:rPr>
            <w:rFonts w:ascii="宋体" w:eastAsia="宋体" w:hAnsi="宋体" w:cs="Times New Roman" w:hint="eastAsia"/>
            <w:noProof/>
            <w:szCs w:val="21"/>
          </w:rPr>
          <w:t>（二）</w:t>
        </w:r>
        <w:r w:rsidR="000150C1" w:rsidRPr="000150C1">
          <w:rPr>
            <w:rFonts w:ascii="宋体" w:eastAsia="宋体" w:hAnsi="宋体" w:cs="Times New Roman"/>
            <w:noProof/>
            <w:szCs w:val="21"/>
          </w:rPr>
          <w:t xml:space="preserve"> </w:t>
        </w:r>
        <w:r w:rsidR="000150C1" w:rsidRPr="000150C1">
          <w:rPr>
            <w:rFonts w:ascii="宋体" w:eastAsia="宋体" w:hAnsi="宋体" w:cs="Times New Roman" w:hint="eastAsia"/>
            <w:szCs w:val="24"/>
          </w:rPr>
          <w:t>本课题国内外现状及对所研究问题的认识</w:t>
        </w:r>
        <w:r w:rsidR="000150C1" w:rsidRPr="000150C1">
          <w:rPr>
            <w:rFonts w:ascii="宋体" w:eastAsia="宋体" w:hAnsi="宋体" w:cs="Times New Roman"/>
            <w:noProof/>
            <w:webHidden/>
            <w:szCs w:val="24"/>
          </w:rPr>
          <w:tab/>
        </w:r>
        <w:r w:rsidR="000150C1" w:rsidRPr="000150C1">
          <w:rPr>
            <w:rFonts w:ascii="宋体" w:eastAsia="宋体" w:hAnsi="宋体" w:cs="Times New Roman" w:hint="eastAsia"/>
            <w:noProof/>
            <w:webHidden/>
            <w:szCs w:val="24"/>
          </w:rPr>
          <w:t>1</w:t>
        </w:r>
      </w:hyperlink>
    </w:p>
    <w:p w:rsidR="000150C1" w:rsidRPr="000150C1" w:rsidRDefault="001652FD" w:rsidP="000150C1">
      <w:pPr>
        <w:tabs>
          <w:tab w:val="right" w:leader="dot" w:pos="8302"/>
        </w:tabs>
        <w:spacing w:line="300" w:lineRule="auto"/>
        <w:ind w:firstLineChars="85" w:firstLine="178"/>
        <w:rPr>
          <w:rFonts w:ascii="宋体" w:eastAsia="宋体" w:hAnsi="宋体" w:cs="Times New Roman"/>
          <w:noProof/>
          <w:szCs w:val="24"/>
        </w:rPr>
      </w:pPr>
      <w:hyperlink w:anchor="_Toc200923378" w:history="1">
        <w:r w:rsidR="000150C1" w:rsidRPr="000150C1">
          <w:rPr>
            <w:rFonts w:ascii="宋体" w:eastAsia="宋体" w:hAnsi="宋体" w:cs="Times New Roman" w:hint="eastAsia"/>
            <w:noProof/>
            <w:szCs w:val="21"/>
          </w:rPr>
          <w:t>（三</w:t>
        </w:r>
        <w:r w:rsidR="000150C1" w:rsidRPr="000150C1">
          <w:rPr>
            <w:rFonts w:ascii="宋体" w:eastAsia="宋体" w:hAnsi="宋体" w:cs="Times New Roman" w:hint="eastAsia"/>
            <w:szCs w:val="24"/>
          </w:rPr>
          <w:t>提出论文的中心论点</w:t>
        </w:r>
        <w:r w:rsidR="000150C1" w:rsidRPr="000150C1">
          <w:rPr>
            <w:rFonts w:ascii="宋体" w:eastAsia="宋体" w:hAnsi="宋体" w:cs="Times New Roman"/>
            <w:noProof/>
            <w:webHidden/>
            <w:szCs w:val="24"/>
          </w:rPr>
          <w:tab/>
        </w:r>
        <w:r w:rsidR="000150C1" w:rsidRPr="000150C1">
          <w:rPr>
            <w:rFonts w:ascii="宋体" w:eastAsia="宋体" w:hAnsi="宋体" w:cs="Times New Roman" w:hint="eastAsia"/>
            <w:noProof/>
            <w:webHidden/>
            <w:szCs w:val="24"/>
          </w:rPr>
          <w:t>1</w:t>
        </w:r>
      </w:hyperlink>
    </w:p>
    <w:p w:rsidR="000150C1" w:rsidRPr="000150C1" w:rsidRDefault="001652FD" w:rsidP="000150C1">
      <w:pPr>
        <w:tabs>
          <w:tab w:val="right" w:leader="dot" w:pos="8302"/>
        </w:tabs>
        <w:spacing w:line="300" w:lineRule="auto"/>
        <w:rPr>
          <w:rFonts w:ascii="宋体" w:eastAsia="宋体" w:hAnsi="宋体" w:cs="Times New Roman"/>
          <w:noProof/>
          <w:szCs w:val="21"/>
        </w:rPr>
      </w:pPr>
      <w:hyperlink w:anchor="_Toc200923380" w:history="1">
        <w:r w:rsidR="000150C1" w:rsidRPr="000150C1">
          <w:rPr>
            <w:rFonts w:ascii="宋体" w:eastAsia="宋体" w:hAnsi="宋体" w:cs="Times New Roman" w:hint="eastAsia"/>
            <w:noProof/>
            <w:szCs w:val="21"/>
          </w:rPr>
          <w:t>二、</w:t>
        </w:r>
        <w:r w:rsidR="000150C1" w:rsidRPr="000150C1">
          <w:rPr>
            <w:rFonts w:ascii="宋体" w:eastAsia="宋体" w:hAnsi="宋体" w:cs="Times New Roman" w:hint="eastAsia"/>
            <w:szCs w:val="21"/>
          </w:rPr>
          <w:t>本论</w:t>
        </w:r>
        <w:r w:rsidR="000150C1" w:rsidRPr="000150C1">
          <w:rPr>
            <w:rFonts w:ascii="宋体" w:eastAsia="宋体" w:hAnsi="宋体" w:cs="Times New Roman"/>
            <w:noProof/>
            <w:webHidden/>
            <w:szCs w:val="21"/>
          </w:rPr>
          <w:tab/>
        </w:r>
        <w:r w:rsidR="000150C1" w:rsidRPr="000150C1">
          <w:rPr>
            <w:rFonts w:ascii="宋体" w:eastAsia="宋体" w:hAnsi="宋体" w:cs="Times New Roman" w:hint="eastAsia"/>
            <w:noProof/>
            <w:webHidden/>
            <w:szCs w:val="21"/>
          </w:rPr>
          <w:t>1</w:t>
        </w:r>
      </w:hyperlink>
    </w:p>
    <w:p w:rsidR="000150C1" w:rsidRPr="000150C1" w:rsidRDefault="001652FD" w:rsidP="000150C1">
      <w:pPr>
        <w:tabs>
          <w:tab w:val="right" w:leader="dot" w:pos="8302"/>
        </w:tabs>
        <w:spacing w:line="300" w:lineRule="auto"/>
        <w:ind w:firstLineChars="85" w:firstLine="178"/>
        <w:rPr>
          <w:rFonts w:ascii="宋体" w:eastAsia="宋体" w:hAnsi="宋体" w:cs="Times New Roman"/>
          <w:noProof/>
          <w:szCs w:val="24"/>
        </w:rPr>
      </w:pPr>
      <w:hyperlink w:anchor="_Toc200923381" w:history="1">
        <w:r w:rsidR="000150C1" w:rsidRPr="000150C1">
          <w:rPr>
            <w:rFonts w:ascii="宋体" w:eastAsia="宋体" w:hAnsi="宋体" w:cs="Times New Roman" w:hint="eastAsia"/>
            <w:noProof/>
            <w:szCs w:val="21"/>
          </w:rPr>
          <w:t>（一）</w:t>
        </w:r>
        <w:r w:rsidR="000150C1" w:rsidRPr="000150C1">
          <w:rPr>
            <w:rFonts w:ascii="宋体" w:eastAsia="宋体" w:hAnsi="宋体" w:cs="Times New Roman" w:hint="eastAsia"/>
            <w:szCs w:val="24"/>
          </w:rPr>
          <w:t>各方面的研究方法和实际结果</w:t>
        </w:r>
        <w:r w:rsidR="000150C1" w:rsidRPr="000150C1">
          <w:rPr>
            <w:rFonts w:ascii="宋体" w:eastAsia="宋体" w:hAnsi="宋体" w:cs="Times New Roman"/>
            <w:noProof/>
            <w:webHidden/>
            <w:szCs w:val="24"/>
          </w:rPr>
          <w:tab/>
        </w:r>
        <w:r w:rsidR="000150C1" w:rsidRPr="000150C1">
          <w:rPr>
            <w:rFonts w:ascii="宋体" w:eastAsia="宋体" w:hAnsi="宋体" w:cs="Times New Roman" w:hint="eastAsia"/>
            <w:noProof/>
            <w:webHidden/>
            <w:szCs w:val="24"/>
          </w:rPr>
          <w:t>1</w:t>
        </w:r>
      </w:hyperlink>
    </w:p>
    <w:p w:rsidR="000150C1" w:rsidRPr="000150C1" w:rsidRDefault="001652FD" w:rsidP="000150C1">
      <w:pPr>
        <w:tabs>
          <w:tab w:val="right" w:leader="dot" w:pos="8302"/>
        </w:tabs>
        <w:spacing w:line="300" w:lineRule="auto"/>
        <w:ind w:firstLineChars="85" w:firstLine="178"/>
        <w:rPr>
          <w:rFonts w:ascii="宋体" w:eastAsia="宋体" w:hAnsi="宋体" w:cs="Times New Roman"/>
          <w:noProof/>
          <w:szCs w:val="24"/>
        </w:rPr>
      </w:pPr>
      <w:hyperlink w:anchor="_Toc200923382" w:history="1">
        <w:r w:rsidR="000150C1" w:rsidRPr="000150C1">
          <w:rPr>
            <w:rFonts w:ascii="宋体" w:eastAsia="宋体" w:hAnsi="宋体" w:cs="Times New Roman" w:hint="eastAsia"/>
            <w:noProof/>
            <w:szCs w:val="21"/>
          </w:rPr>
          <w:t>（二）</w:t>
        </w:r>
        <w:r w:rsidR="000150C1" w:rsidRPr="000150C1">
          <w:rPr>
            <w:rFonts w:ascii="宋体" w:eastAsia="宋体" w:hAnsi="宋体" w:cs="Times New Roman" w:hint="eastAsia"/>
            <w:szCs w:val="24"/>
          </w:rPr>
          <w:t>分析问题，论证观点</w:t>
        </w:r>
        <w:r w:rsidR="000150C1" w:rsidRPr="000150C1">
          <w:rPr>
            <w:rFonts w:ascii="宋体" w:eastAsia="宋体" w:hAnsi="宋体" w:cs="Times New Roman"/>
            <w:noProof/>
            <w:webHidden/>
            <w:szCs w:val="24"/>
          </w:rPr>
          <w:tab/>
        </w:r>
        <w:r w:rsidR="000150C1" w:rsidRPr="000150C1">
          <w:rPr>
            <w:rFonts w:ascii="宋体" w:eastAsia="宋体" w:hAnsi="宋体" w:cs="Times New Roman" w:hint="eastAsia"/>
            <w:noProof/>
            <w:webHidden/>
            <w:szCs w:val="24"/>
          </w:rPr>
          <w:t>2</w:t>
        </w:r>
      </w:hyperlink>
    </w:p>
    <w:p w:rsidR="000150C1" w:rsidRPr="000150C1" w:rsidRDefault="000150C1" w:rsidP="000150C1">
      <w:pPr>
        <w:tabs>
          <w:tab w:val="right" w:leader="dot" w:pos="8302"/>
        </w:tabs>
        <w:spacing w:line="300" w:lineRule="auto"/>
        <w:ind w:firstLineChars="300" w:firstLine="630"/>
        <w:rPr>
          <w:rFonts w:ascii="宋体" w:eastAsia="宋体" w:hAnsi="宋体" w:cs="Times New Roman"/>
          <w:noProof/>
          <w:szCs w:val="21"/>
        </w:rPr>
      </w:pPr>
      <w:r w:rsidRPr="000150C1">
        <w:rPr>
          <w:rFonts w:ascii="宋体" w:eastAsia="宋体" w:hAnsi="宋体" w:cs="Times New Roman" w:hint="eastAsia"/>
          <w:noProof/>
          <w:szCs w:val="21"/>
        </w:rPr>
        <w:t>1.</w:t>
      </w:r>
      <w:r w:rsidRPr="000150C1">
        <w:rPr>
          <w:rFonts w:ascii="宋体" w:eastAsia="宋体" w:hAnsi="宋体" w:cs="Times New Roman"/>
          <w:noProof/>
          <w:szCs w:val="21"/>
        </w:rPr>
        <w:t xml:space="preserve"> </w:t>
      </w:r>
      <w:hyperlink w:anchor="_Toc200923383" w:history="1">
        <w:r w:rsidRPr="000150C1">
          <w:rPr>
            <w:rFonts w:ascii="宋体" w:eastAsia="宋体" w:hAnsi="宋体" w:cs="Times New Roman" w:hint="eastAsia"/>
            <w:noProof/>
            <w:szCs w:val="21"/>
          </w:rPr>
          <w:t>分析问题</w:t>
        </w:r>
        <w:r w:rsidRPr="000150C1">
          <w:rPr>
            <w:rFonts w:ascii="宋体" w:eastAsia="宋体" w:hAnsi="宋体" w:cs="Times New Roman"/>
            <w:noProof/>
            <w:webHidden/>
            <w:szCs w:val="21"/>
          </w:rPr>
          <w:tab/>
        </w:r>
        <w:r w:rsidRPr="000150C1">
          <w:rPr>
            <w:rFonts w:ascii="宋体" w:eastAsia="宋体" w:hAnsi="宋体" w:cs="Times New Roman" w:hint="eastAsia"/>
            <w:noProof/>
            <w:webHidden/>
            <w:szCs w:val="21"/>
          </w:rPr>
          <w:t>2</w:t>
        </w:r>
      </w:hyperlink>
    </w:p>
    <w:p w:rsidR="000150C1" w:rsidRPr="000150C1" w:rsidRDefault="000150C1" w:rsidP="000150C1">
      <w:pPr>
        <w:tabs>
          <w:tab w:val="right" w:leader="dot" w:pos="8302"/>
        </w:tabs>
        <w:spacing w:line="300" w:lineRule="auto"/>
        <w:ind w:firstLineChars="200" w:firstLine="420"/>
        <w:rPr>
          <w:rFonts w:ascii="宋体" w:eastAsia="宋体" w:hAnsi="宋体" w:cs="Times New Roman"/>
          <w:noProof/>
          <w:szCs w:val="21"/>
        </w:rPr>
      </w:pPr>
      <w:r w:rsidRPr="000150C1">
        <w:rPr>
          <w:rFonts w:ascii="宋体" w:eastAsia="宋体" w:hAnsi="宋体" w:cs="Times New Roman" w:hint="eastAsia"/>
          <w:noProof/>
          <w:szCs w:val="21"/>
        </w:rPr>
        <w:t>（</w:t>
      </w:r>
      <w:hyperlink w:anchor="_Toc200923383" w:history="1">
        <w:r w:rsidRPr="000150C1">
          <w:rPr>
            <w:rFonts w:ascii="宋体" w:eastAsia="宋体" w:hAnsi="宋体" w:cs="Times New Roman" w:hint="eastAsia"/>
            <w:noProof/>
            <w:szCs w:val="21"/>
          </w:rPr>
          <w:t>1）责任分析</w:t>
        </w:r>
        <w:r w:rsidRPr="000150C1">
          <w:rPr>
            <w:rFonts w:ascii="宋体" w:eastAsia="宋体" w:hAnsi="宋体" w:cs="Times New Roman"/>
            <w:noProof/>
            <w:webHidden/>
            <w:szCs w:val="21"/>
          </w:rPr>
          <w:tab/>
        </w:r>
        <w:r w:rsidRPr="000150C1">
          <w:rPr>
            <w:rFonts w:ascii="宋体" w:eastAsia="宋体" w:hAnsi="宋体" w:cs="Times New Roman" w:hint="eastAsia"/>
            <w:noProof/>
            <w:webHidden/>
            <w:szCs w:val="21"/>
          </w:rPr>
          <w:t>2</w:t>
        </w:r>
      </w:hyperlink>
    </w:p>
    <w:p w:rsidR="000150C1" w:rsidRPr="000150C1" w:rsidRDefault="000150C1" w:rsidP="000150C1">
      <w:pPr>
        <w:tabs>
          <w:tab w:val="right" w:leader="dot" w:pos="8302"/>
        </w:tabs>
        <w:spacing w:line="300" w:lineRule="auto"/>
        <w:ind w:firstLineChars="200" w:firstLine="420"/>
        <w:rPr>
          <w:rFonts w:ascii="宋体" w:eastAsia="宋体" w:hAnsi="宋体" w:cs="Times New Roman"/>
          <w:noProof/>
          <w:szCs w:val="21"/>
        </w:rPr>
      </w:pPr>
      <w:r w:rsidRPr="000150C1">
        <w:rPr>
          <w:rFonts w:ascii="宋体" w:eastAsia="宋体" w:hAnsi="宋体" w:cs="Times New Roman" w:hint="eastAsia"/>
          <w:noProof/>
          <w:szCs w:val="21"/>
        </w:rPr>
        <w:t>（</w:t>
      </w:r>
      <w:hyperlink w:anchor="_Toc200923384" w:history="1">
        <w:r w:rsidRPr="000150C1">
          <w:rPr>
            <w:rFonts w:ascii="宋体" w:eastAsia="宋体" w:hAnsi="宋体" w:cs="Times New Roman"/>
            <w:noProof/>
            <w:szCs w:val="21"/>
          </w:rPr>
          <w:t>2</w:t>
        </w:r>
        <w:r w:rsidRPr="000150C1">
          <w:rPr>
            <w:rFonts w:ascii="宋体" w:eastAsia="宋体" w:hAnsi="宋体" w:cs="Times New Roman" w:hint="eastAsia"/>
            <w:noProof/>
            <w:szCs w:val="21"/>
          </w:rPr>
          <w:t>）赔偿分析</w:t>
        </w:r>
        <w:r w:rsidRPr="000150C1">
          <w:rPr>
            <w:rFonts w:ascii="宋体" w:eastAsia="宋体" w:hAnsi="宋体" w:cs="Times New Roman"/>
            <w:noProof/>
            <w:webHidden/>
            <w:szCs w:val="21"/>
          </w:rPr>
          <w:tab/>
        </w:r>
        <w:r w:rsidRPr="000150C1">
          <w:rPr>
            <w:rFonts w:ascii="宋体" w:eastAsia="宋体" w:hAnsi="宋体" w:cs="Times New Roman" w:hint="eastAsia"/>
            <w:noProof/>
            <w:webHidden/>
            <w:szCs w:val="21"/>
          </w:rPr>
          <w:t>2</w:t>
        </w:r>
      </w:hyperlink>
    </w:p>
    <w:p w:rsidR="000150C1" w:rsidRPr="000150C1" w:rsidRDefault="000150C1" w:rsidP="000150C1">
      <w:pPr>
        <w:tabs>
          <w:tab w:val="right" w:leader="dot" w:pos="8302"/>
        </w:tabs>
        <w:spacing w:line="300" w:lineRule="auto"/>
        <w:ind w:firstLineChars="300" w:firstLine="630"/>
        <w:rPr>
          <w:rFonts w:ascii="宋体" w:eastAsia="宋体" w:hAnsi="宋体" w:cs="Times New Roman"/>
          <w:noProof/>
          <w:szCs w:val="21"/>
        </w:rPr>
      </w:pPr>
      <w:r w:rsidRPr="000150C1">
        <w:rPr>
          <w:rFonts w:ascii="宋体" w:eastAsia="宋体" w:hAnsi="宋体" w:cs="Times New Roman" w:hint="eastAsia"/>
          <w:noProof/>
          <w:szCs w:val="21"/>
        </w:rPr>
        <w:t>2.</w:t>
      </w:r>
      <w:r w:rsidRPr="000150C1">
        <w:rPr>
          <w:rFonts w:ascii="宋体" w:eastAsia="宋体" w:hAnsi="宋体" w:cs="Times New Roman"/>
          <w:noProof/>
          <w:szCs w:val="21"/>
        </w:rPr>
        <w:t xml:space="preserve"> </w:t>
      </w:r>
      <w:hyperlink w:anchor="_Toc200923383" w:history="1">
        <w:r w:rsidRPr="000150C1">
          <w:rPr>
            <w:rFonts w:ascii="宋体" w:eastAsia="宋体" w:hAnsi="宋体" w:cs="Times New Roman" w:hint="eastAsia"/>
            <w:noProof/>
            <w:szCs w:val="21"/>
          </w:rPr>
          <w:t>论证观点</w:t>
        </w:r>
        <w:r w:rsidRPr="000150C1">
          <w:rPr>
            <w:rFonts w:ascii="宋体" w:eastAsia="宋体" w:hAnsi="宋体" w:cs="Times New Roman"/>
            <w:noProof/>
            <w:webHidden/>
            <w:szCs w:val="24"/>
          </w:rPr>
          <w:tab/>
        </w:r>
        <w:r w:rsidRPr="000150C1">
          <w:rPr>
            <w:rFonts w:ascii="宋体" w:eastAsia="宋体" w:hAnsi="宋体" w:cs="Times New Roman" w:hint="eastAsia"/>
            <w:noProof/>
            <w:webHidden/>
            <w:szCs w:val="24"/>
          </w:rPr>
          <w:t>2</w:t>
        </w:r>
      </w:hyperlink>
    </w:p>
    <w:p w:rsidR="000150C1" w:rsidRPr="000150C1" w:rsidRDefault="000150C1" w:rsidP="000150C1">
      <w:pPr>
        <w:tabs>
          <w:tab w:val="right" w:leader="dot" w:pos="8302"/>
        </w:tabs>
        <w:spacing w:line="300" w:lineRule="auto"/>
        <w:rPr>
          <w:rFonts w:ascii="宋体" w:eastAsia="宋体" w:hAnsi="宋体" w:cs="Times New Roman"/>
          <w:noProof/>
          <w:szCs w:val="21"/>
        </w:rPr>
      </w:pPr>
      <w:r w:rsidRPr="000150C1">
        <w:rPr>
          <w:rFonts w:ascii="宋体" w:eastAsia="宋体" w:hAnsi="宋体" w:cs="Times New Roman" w:hint="eastAsia"/>
          <w:noProof/>
          <w:szCs w:val="21"/>
        </w:rPr>
        <w:t>三、</w:t>
      </w:r>
      <w:hyperlink w:anchor="_Toc200923434" w:history="1">
        <w:r w:rsidRPr="000150C1">
          <w:rPr>
            <w:rFonts w:ascii="宋体" w:eastAsia="宋体" w:hAnsi="宋体" w:cs="Times New Roman" w:hint="eastAsia"/>
            <w:noProof/>
            <w:szCs w:val="21"/>
          </w:rPr>
          <w:t>结论</w:t>
        </w:r>
        <w:r w:rsidRPr="000150C1">
          <w:rPr>
            <w:rFonts w:ascii="宋体" w:eastAsia="宋体" w:hAnsi="宋体" w:cs="Times New Roman"/>
            <w:noProof/>
            <w:webHidden/>
            <w:szCs w:val="21"/>
          </w:rPr>
          <w:tab/>
        </w:r>
        <w:r w:rsidRPr="000150C1">
          <w:rPr>
            <w:rFonts w:ascii="宋体" w:eastAsia="宋体" w:hAnsi="宋体" w:cs="Times New Roman" w:hint="eastAsia"/>
            <w:noProof/>
            <w:webHidden/>
            <w:szCs w:val="21"/>
          </w:rPr>
          <w:t>2</w:t>
        </w:r>
      </w:hyperlink>
    </w:p>
    <w:p w:rsidR="000150C1" w:rsidRPr="000150C1" w:rsidRDefault="001652FD" w:rsidP="000150C1">
      <w:pPr>
        <w:tabs>
          <w:tab w:val="right" w:leader="dot" w:pos="8302"/>
        </w:tabs>
        <w:spacing w:line="300" w:lineRule="auto"/>
        <w:rPr>
          <w:rFonts w:ascii="宋体" w:eastAsia="宋体" w:hAnsi="宋体" w:cs="Times New Roman"/>
          <w:noProof/>
          <w:szCs w:val="21"/>
        </w:rPr>
      </w:pPr>
      <w:hyperlink w:anchor="_Toc200923435" w:history="1">
        <w:r w:rsidR="000150C1" w:rsidRPr="000150C1">
          <w:rPr>
            <w:rFonts w:ascii="宋体" w:eastAsia="宋体" w:hAnsi="宋体" w:cs="Times New Roman" w:hint="eastAsia"/>
            <w:noProof/>
            <w:szCs w:val="21"/>
          </w:rPr>
          <w:t>参考文献</w:t>
        </w:r>
        <w:r w:rsidR="000150C1" w:rsidRPr="000150C1">
          <w:rPr>
            <w:rFonts w:ascii="宋体" w:eastAsia="宋体" w:hAnsi="宋体" w:cs="Times New Roman"/>
            <w:noProof/>
            <w:webHidden/>
            <w:szCs w:val="21"/>
          </w:rPr>
          <w:tab/>
        </w:r>
        <w:r w:rsidR="000150C1" w:rsidRPr="000150C1">
          <w:rPr>
            <w:rFonts w:ascii="宋体" w:eastAsia="宋体" w:hAnsi="宋体" w:cs="Times New Roman" w:hint="eastAsia"/>
            <w:noProof/>
            <w:webHidden/>
            <w:szCs w:val="21"/>
          </w:rPr>
          <w:t>3</w:t>
        </w:r>
      </w:hyperlink>
    </w:p>
    <w:p w:rsidR="000150C1" w:rsidRPr="000150C1" w:rsidRDefault="001652FD" w:rsidP="000150C1">
      <w:pPr>
        <w:tabs>
          <w:tab w:val="right" w:leader="dot" w:pos="8302"/>
        </w:tabs>
        <w:spacing w:line="300" w:lineRule="auto"/>
        <w:rPr>
          <w:rFonts w:ascii="宋体" w:eastAsia="宋体" w:hAnsi="宋体" w:cs="Times New Roman"/>
          <w:noProof/>
          <w:szCs w:val="21"/>
        </w:rPr>
      </w:pPr>
      <w:hyperlink w:anchor="_Toc200923436" w:history="1">
        <w:r w:rsidR="000150C1" w:rsidRPr="000150C1">
          <w:rPr>
            <w:rFonts w:ascii="宋体" w:eastAsia="宋体" w:hAnsi="宋体" w:cs="Times New Roman" w:hint="eastAsia"/>
            <w:noProof/>
            <w:szCs w:val="21"/>
          </w:rPr>
          <w:t>致谢</w:t>
        </w:r>
        <w:r w:rsidR="000150C1" w:rsidRPr="000150C1">
          <w:rPr>
            <w:rFonts w:ascii="宋体" w:eastAsia="宋体" w:hAnsi="宋体" w:cs="Times New Roman"/>
            <w:noProof/>
            <w:webHidden/>
            <w:szCs w:val="21"/>
          </w:rPr>
          <w:tab/>
        </w:r>
        <w:r w:rsidR="000150C1" w:rsidRPr="000150C1">
          <w:rPr>
            <w:rFonts w:ascii="宋体" w:eastAsia="宋体" w:hAnsi="宋体" w:cs="Times New Roman" w:hint="eastAsia"/>
            <w:noProof/>
            <w:webHidden/>
            <w:szCs w:val="21"/>
          </w:rPr>
          <w:t>4</w:t>
        </w:r>
      </w:hyperlink>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spacing w:line="300" w:lineRule="auto"/>
        <w:rPr>
          <w:rFonts w:ascii="宋体" w:eastAsia="宋体" w:hAnsi="宋体" w:cs="Times New Roman"/>
          <w:iCs/>
          <w:sz w:val="24"/>
          <w:szCs w:val="24"/>
        </w:rPr>
      </w:pPr>
    </w:p>
    <w:p w:rsidR="000150C1" w:rsidRPr="000150C1" w:rsidRDefault="000150C1" w:rsidP="000150C1">
      <w:pPr>
        <w:keepNext/>
        <w:spacing w:beforeLines="100" w:before="312" w:line="300" w:lineRule="auto"/>
        <w:jc w:val="left"/>
        <w:outlineLvl w:val="0"/>
        <w:rPr>
          <w:rFonts w:ascii="宋体" w:eastAsia="宋体" w:hAnsi="宋体" w:cs="Times New Roman"/>
          <w:iCs/>
          <w:sz w:val="24"/>
          <w:szCs w:val="24"/>
        </w:rPr>
      </w:pPr>
      <w:bookmarkStart w:id="1" w:name="_Toc200923375"/>
      <w:bookmarkStart w:id="2" w:name="_Toc277061042"/>
      <w:bookmarkStart w:id="3" w:name="_Toc277065345"/>
      <w:bookmarkStart w:id="4" w:name="_Toc277150294"/>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sectPr w:rsidR="000150C1" w:rsidRPr="000150C1" w:rsidSect="009C46B2">
          <w:headerReference w:type="even" r:id="rId11"/>
          <w:headerReference w:type="default" r:id="rId12"/>
          <w:footerReference w:type="even" r:id="rId13"/>
          <w:footerReference w:type="default" r:id="rId14"/>
          <w:headerReference w:type="first" r:id="rId15"/>
          <w:footerReference w:type="first" r:id="rId16"/>
          <w:footnotePr>
            <w:numFmt w:val="decimalEnclosedCircleChinese"/>
          </w:footnotePr>
          <w:pgSz w:w="11906" w:h="16838" w:code="9"/>
          <w:pgMar w:top="1418" w:right="1134" w:bottom="1418" w:left="1701" w:header="1418" w:footer="1021" w:gutter="0"/>
          <w:pgNumType w:start="6"/>
          <w:cols w:space="425"/>
          <w:docGrid w:type="lines" w:linePitch="312"/>
        </w:sect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keepNext/>
        <w:tabs>
          <w:tab w:val="left" w:pos="540"/>
          <w:tab w:val="left" w:pos="720"/>
        </w:tabs>
        <w:spacing w:beforeLines="100" w:before="312" w:line="300" w:lineRule="auto"/>
        <w:ind w:firstLineChars="198" w:firstLine="596"/>
        <w:jc w:val="left"/>
        <w:outlineLvl w:val="0"/>
        <w:rPr>
          <w:rFonts w:ascii="宋体" w:eastAsia="宋体" w:hAnsi="宋体" w:cs="Times New Roman"/>
          <w:b/>
          <w:bCs/>
          <w:sz w:val="30"/>
          <w:szCs w:val="30"/>
        </w:rPr>
      </w:pPr>
      <w:r w:rsidRPr="000150C1">
        <w:rPr>
          <w:rFonts w:ascii="宋体" w:eastAsia="宋体" w:hAnsi="宋体" w:cs="Times New Roman" w:hint="eastAsia"/>
          <w:b/>
          <w:bCs/>
          <w:sz w:val="30"/>
          <w:szCs w:val="30"/>
        </w:rPr>
        <w:t>一、引言</w:t>
      </w:r>
      <w:bookmarkEnd w:id="1"/>
    </w:p>
    <w:p w:rsidR="000150C1" w:rsidRPr="000150C1" w:rsidRDefault="000150C1" w:rsidP="000150C1">
      <w:pPr>
        <w:spacing w:line="300" w:lineRule="auto"/>
        <w:ind w:firstLineChars="200" w:firstLine="480"/>
        <w:rPr>
          <w:rFonts w:ascii="宋体" w:eastAsia="宋体" w:hAnsi="宋体" w:cs="Times New Roman"/>
          <w:sz w:val="24"/>
          <w:szCs w:val="24"/>
        </w:rPr>
      </w:pPr>
      <w:bookmarkStart w:id="5" w:name="_Toc187398435"/>
      <w:bookmarkStart w:id="6" w:name="_Toc277061043"/>
      <w:bookmarkEnd w:id="2"/>
      <w:bookmarkEnd w:id="3"/>
      <w:bookmarkEnd w:id="4"/>
      <w:r w:rsidRPr="000150C1">
        <w:rPr>
          <w:rFonts w:ascii="宋体" w:eastAsia="宋体" w:hAnsi="宋体" w:cs="Times New Roman" w:hint="eastAsia"/>
          <w:sz w:val="24"/>
          <w:szCs w:val="24"/>
        </w:rPr>
        <w:t>美国和中国这两个世界地位比较重要的国家对于海洋环境的立法与处理是截然不同的，而本文的论点，旨在寻求出其中中国在对海洋环境立法研究的相对美国法律不足而提出一些建议。</w:t>
      </w:r>
      <w:r w:rsidRPr="000150C1">
        <w:rPr>
          <w:rFonts w:ascii="宋体" w:eastAsia="宋体" w:hAnsi="宋体" w:cs="Times New Roman"/>
          <w:webHidden/>
          <w:sz w:val="24"/>
          <w:szCs w:val="24"/>
        </w:rPr>
        <w:t>……</w:t>
      </w:r>
    </w:p>
    <w:p w:rsidR="000150C1" w:rsidRPr="000150C1" w:rsidRDefault="000150C1" w:rsidP="000150C1">
      <w:pPr>
        <w:spacing w:line="300" w:lineRule="auto"/>
        <w:ind w:firstLineChars="147" w:firstLine="413"/>
        <w:jc w:val="left"/>
        <w:outlineLvl w:val="2"/>
        <w:rPr>
          <w:rFonts w:ascii="宋体" w:eastAsia="宋体" w:hAnsi="宋体" w:cs="Arial"/>
          <w:b/>
          <w:bCs/>
          <w:sz w:val="28"/>
          <w:szCs w:val="28"/>
        </w:rPr>
      </w:pPr>
      <w:r w:rsidRPr="000150C1">
        <w:rPr>
          <w:rFonts w:ascii="宋体" w:eastAsia="宋体" w:hAnsi="宋体" w:cs="Arial" w:hint="eastAsia"/>
          <w:b/>
          <w:bCs/>
          <w:sz w:val="28"/>
          <w:szCs w:val="28"/>
        </w:rPr>
        <w:t>（一）论文写作的目的和现实意义</w:t>
      </w:r>
      <w:bookmarkStart w:id="7" w:name="_Toc187398436"/>
      <w:bookmarkStart w:id="8" w:name="_Toc277061044"/>
      <w:bookmarkStart w:id="9" w:name="_Toc277065346"/>
      <w:bookmarkStart w:id="10" w:name="_Toc277149766"/>
      <w:bookmarkStart w:id="11" w:name="_Toc277150296"/>
      <w:bookmarkStart w:id="12" w:name="Text14"/>
      <w:bookmarkEnd w:id="5"/>
      <w:bookmarkEnd w:id="6"/>
    </w:p>
    <w:p w:rsidR="000150C1" w:rsidRPr="000150C1" w:rsidRDefault="000150C1" w:rsidP="000150C1">
      <w:pPr>
        <w:spacing w:line="300" w:lineRule="auto"/>
        <w:ind w:firstLineChars="220" w:firstLine="528"/>
        <w:jc w:val="left"/>
        <w:rPr>
          <w:rFonts w:ascii="Times New Roman" w:eastAsia="宋体" w:hAnsi="宋体" w:cs="Times New Roman"/>
          <w:sz w:val="24"/>
          <w:szCs w:val="24"/>
        </w:rPr>
      </w:pPr>
      <w:r w:rsidRPr="000150C1">
        <w:rPr>
          <w:rFonts w:ascii="Times New Roman" w:eastAsia="宋体" w:hAnsi="宋体" w:cs="Times New Roman" w:hint="eastAsia"/>
          <w:sz w:val="24"/>
          <w:szCs w:val="24"/>
        </w:rPr>
        <w:t>因为《海洋保护法》中对责任追究方式的规定有瑕疵，所以在这方面，也许《海洋保护法》在责任追究原则会变得毫无意义。因为在责任的判定之中，标准是由国家相关机构所制定相关规则并且执行判定的，所以，在这方面，如果安监局将规则制定得含糊不清并且保留其解释权，那么结果就是，在事故发生之后，安监局的自由裁量的权力就过大了</w:t>
      </w:r>
      <w:r w:rsidRPr="000150C1">
        <w:rPr>
          <w:rFonts w:ascii="Times New Roman" w:eastAsia="宋体" w:hAnsi="Times New Roman" w:cs="Times New Roman" w:hint="eastAsia"/>
          <w:color w:val="FF0000"/>
          <w:kern w:val="0"/>
          <w:sz w:val="24"/>
          <w:szCs w:val="24"/>
        </w:rPr>
        <w:t>《参考文献标注方法》</w:t>
      </w:r>
      <w:r w:rsidRPr="000150C1">
        <w:rPr>
          <w:rFonts w:ascii="Times New Roman" w:eastAsia="宋体" w:hAnsi="Times New Roman" w:cs="Times New Roman" w:hint="eastAsia"/>
          <w:kern w:val="0"/>
          <w:sz w:val="24"/>
          <w:szCs w:val="24"/>
          <w:vertAlign w:val="superscript"/>
        </w:rPr>
        <w:t>[1]</w:t>
      </w:r>
      <w:r w:rsidRPr="000150C1">
        <w:rPr>
          <w:rFonts w:ascii="Times New Roman" w:eastAsia="宋体" w:hAnsi="宋体" w:cs="Times New Roman" w:hint="eastAsia"/>
          <w:sz w:val="24"/>
          <w:szCs w:val="24"/>
        </w:rPr>
        <w:t>。</w:t>
      </w:r>
      <w:r w:rsidRPr="000150C1">
        <w:rPr>
          <w:rFonts w:ascii="宋体" w:eastAsia="宋体" w:hAnsi="宋体" w:cs="Times New Roman"/>
          <w:webHidden/>
          <w:sz w:val="24"/>
          <w:szCs w:val="24"/>
        </w:rPr>
        <w:t>……</w:t>
      </w:r>
    </w:p>
    <w:p w:rsidR="000150C1" w:rsidRPr="000150C1" w:rsidRDefault="000150C1" w:rsidP="000150C1">
      <w:pPr>
        <w:spacing w:line="300" w:lineRule="auto"/>
        <w:ind w:firstLineChars="147" w:firstLine="413"/>
        <w:jc w:val="left"/>
        <w:rPr>
          <w:rFonts w:ascii="宋体" w:eastAsia="宋体" w:hAnsi="宋体" w:cs="Times New Roman"/>
          <w:sz w:val="24"/>
          <w:szCs w:val="24"/>
        </w:rPr>
      </w:pPr>
      <w:r w:rsidRPr="000150C1">
        <w:rPr>
          <w:rFonts w:ascii="宋体" w:eastAsia="宋体" w:hAnsi="宋体" w:cs="Times New Roman" w:hint="eastAsia"/>
          <w:b/>
          <w:sz w:val="28"/>
          <w:szCs w:val="28"/>
        </w:rPr>
        <w:t>（二）本课题国内外现状及对所研究问题的认识</w:t>
      </w:r>
      <w:bookmarkStart w:id="13" w:name="Text16"/>
      <w:bookmarkStart w:id="14" w:name="_Toc277150297"/>
      <w:bookmarkEnd w:id="7"/>
      <w:bookmarkEnd w:id="8"/>
      <w:bookmarkEnd w:id="9"/>
      <w:bookmarkEnd w:id="10"/>
      <w:bookmarkEnd w:id="11"/>
      <w:bookmarkEnd w:id="12"/>
    </w:p>
    <w:p w:rsidR="000150C1" w:rsidRPr="000150C1" w:rsidRDefault="000150C1" w:rsidP="000150C1">
      <w:pPr>
        <w:spacing w:line="300" w:lineRule="auto"/>
        <w:ind w:firstLineChars="220" w:firstLine="528"/>
        <w:jc w:val="left"/>
        <w:rPr>
          <w:rFonts w:ascii="Times New Roman" w:eastAsia="宋体" w:hAnsi="宋体" w:cs="Times New Roman"/>
          <w:webHidden/>
          <w:sz w:val="24"/>
          <w:szCs w:val="24"/>
        </w:rPr>
      </w:pPr>
      <w:r w:rsidRPr="000150C1">
        <w:rPr>
          <w:rFonts w:ascii="Times New Roman" w:eastAsia="宋体" w:hAnsi="宋体" w:cs="Times New Roman" w:hint="eastAsia"/>
          <w:sz w:val="24"/>
          <w:szCs w:val="24"/>
        </w:rPr>
        <w:t>就涉外油污案件而言，我国作为</w:t>
      </w:r>
      <w:r w:rsidRPr="000150C1">
        <w:rPr>
          <w:rFonts w:ascii="Times New Roman" w:eastAsia="宋体" w:hAnsi="宋体" w:cs="Times New Roman"/>
          <w:sz w:val="24"/>
          <w:szCs w:val="24"/>
        </w:rPr>
        <w:t>1992</w:t>
      </w:r>
      <w:r w:rsidRPr="000150C1">
        <w:rPr>
          <w:rFonts w:ascii="Times New Roman" w:eastAsia="宋体" w:hAnsi="宋体" w:cs="Times New Roman" w:hint="eastAsia"/>
          <w:sz w:val="24"/>
          <w:szCs w:val="24"/>
        </w:rPr>
        <w:t>《国际油污损害民事责任公约》的缔约国，适用该公约中的相关规定。对于国内油污案件而言，由于我国没有专门的油污损害赔偿立法，国内油污案件则适用《海商法》和《海洋环境保护法》。在责任限制赔偿之中无论《海商法》还是《海洋环境保护法》所规定的赔偿限额，都远远低于</w:t>
      </w:r>
      <w:r w:rsidRPr="000150C1">
        <w:rPr>
          <w:rFonts w:ascii="Times New Roman" w:eastAsia="宋体" w:hAnsi="宋体" w:cs="Times New Roman" w:hint="eastAsia"/>
          <w:sz w:val="24"/>
          <w:szCs w:val="24"/>
        </w:rPr>
        <w:t>1992</w:t>
      </w:r>
      <w:r w:rsidRPr="000150C1">
        <w:rPr>
          <w:rFonts w:ascii="Times New Roman" w:eastAsia="宋体" w:hAnsi="宋体" w:cs="Times New Roman" w:hint="eastAsia"/>
          <w:sz w:val="24"/>
          <w:szCs w:val="24"/>
        </w:rPr>
        <w:t>年《国际油污损害民事责任公约》的标准，</w:t>
      </w:r>
      <w:r w:rsidRPr="000150C1">
        <w:rPr>
          <w:rFonts w:ascii="Times New Roman" w:eastAsia="宋体" w:hAnsi="宋体" w:cs="Times New Roman"/>
          <w:webHidden/>
          <w:sz w:val="24"/>
          <w:szCs w:val="24"/>
        </w:rPr>
        <w:t>……</w:t>
      </w:r>
    </w:p>
    <w:p w:rsidR="000150C1" w:rsidRPr="000150C1" w:rsidRDefault="000150C1" w:rsidP="000150C1">
      <w:pPr>
        <w:spacing w:line="300" w:lineRule="auto"/>
        <w:ind w:firstLineChars="113" w:firstLine="318"/>
        <w:rPr>
          <w:rFonts w:ascii="宋体" w:eastAsia="宋体" w:hAnsi="Times New Roman" w:cs="Times New Roman"/>
          <w:b/>
          <w:sz w:val="28"/>
          <w:szCs w:val="28"/>
        </w:rPr>
      </w:pPr>
      <w:r w:rsidRPr="000150C1">
        <w:rPr>
          <w:rFonts w:ascii="宋体" w:eastAsia="宋体" w:hAnsi="Times New Roman" w:cs="Times New Roman" w:hint="eastAsia"/>
          <w:b/>
          <w:sz w:val="28"/>
          <w:szCs w:val="28"/>
        </w:rPr>
        <w:t>（三）提出论文的中心论点</w:t>
      </w:r>
      <w:bookmarkEnd w:id="13"/>
    </w:p>
    <w:p w:rsidR="000150C1" w:rsidRPr="000150C1" w:rsidRDefault="000150C1" w:rsidP="000150C1">
      <w:pPr>
        <w:tabs>
          <w:tab w:val="left" w:pos="1800"/>
        </w:tabs>
        <w:spacing w:line="300" w:lineRule="auto"/>
        <w:ind w:firstLineChars="200" w:firstLine="480"/>
        <w:rPr>
          <w:rFonts w:ascii="Times New Roman" w:eastAsia="宋体" w:hAnsi="Times New Roman" w:cs="宋体"/>
          <w:color w:val="000000"/>
          <w:kern w:val="0"/>
          <w:sz w:val="24"/>
          <w:szCs w:val="24"/>
        </w:rPr>
      </w:pPr>
      <w:r w:rsidRPr="000150C1">
        <w:rPr>
          <w:rFonts w:ascii="Times New Roman" w:eastAsia="宋体" w:hAnsi="Times New Roman" w:cs="宋体" w:hint="eastAsia"/>
          <w:color w:val="000000"/>
          <w:kern w:val="0"/>
          <w:sz w:val="24"/>
          <w:szCs w:val="24"/>
        </w:rPr>
        <w:t>美两国都已经经历了相关的石油泄漏问题，并且产生了不同的对这个事件的处理态度。其态度主要表现方面就在于以下三点：责任、赔偿和预防反应。那么，在这样的不同处理的背后，肯定是会有不同的法律制度，思维方式，法律理念，甚至经济，政治状态，而接下来，就是笔者经过两个国家的法律角度去分析双方的不同之处。</w:t>
      </w:r>
      <w:r w:rsidRPr="000150C1">
        <w:rPr>
          <w:rFonts w:ascii="宋体" w:eastAsia="宋体" w:hAnsi="宋体" w:cs="Times New Roman"/>
          <w:webHidden/>
          <w:sz w:val="24"/>
          <w:szCs w:val="24"/>
        </w:rPr>
        <w:t>……</w:t>
      </w:r>
    </w:p>
    <w:p w:rsidR="000150C1" w:rsidRPr="000150C1" w:rsidRDefault="000150C1" w:rsidP="000150C1">
      <w:pPr>
        <w:keepNext/>
        <w:spacing w:line="300" w:lineRule="auto"/>
        <w:ind w:firstLineChars="148" w:firstLine="446"/>
        <w:outlineLvl w:val="0"/>
        <w:rPr>
          <w:rFonts w:ascii="宋体" w:eastAsia="宋体" w:hAnsi="宋体" w:cs="Times New Roman"/>
          <w:b/>
          <w:bCs/>
          <w:sz w:val="28"/>
          <w:szCs w:val="28"/>
        </w:rPr>
      </w:pPr>
      <w:bookmarkStart w:id="15" w:name="_Toc277065347"/>
      <w:bookmarkStart w:id="16" w:name="_Toc277150298"/>
      <w:bookmarkEnd w:id="14"/>
      <w:r w:rsidRPr="000150C1">
        <w:rPr>
          <w:rFonts w:ascii="宋体" w:eastAsia="宋体" w:hAnsi="宋体" w:cs="Times New Roman" w:hint="eastAsia"/>
          <w:b/>
          <w:bCs/>
          <w:sz w:val="30"/>
          <w:szCs w:val="30"/>
        </w:rPr>
        <w:t>二、本论</w:t>
      </w:r>
      <w:bookmarkEnd w:id="15"/>
      <w:bookmarkEnd w:id="16"/>
    </w:p>
    <w:p w:rsidR="000150C1" w:rsidRPr="000150C1" w:rsidRDefault="000150C1" w:rsidP="000150C1">
      <w:pPr>
        <w:snapToGrid w:val="0"/>
        <w:spacing w:line="300" w:lineRule="auto"/>
        <w:ind w:firstLineChars="200" w:firstLine="480"/>
        <w:rPr>
          <w:rFonts w:ascii="宋体" w:eastAsia="宋体" w:hAnsi="宋体" w:cs="Times New Roman"/>
          <w:sz w:val="24"/>
          <w:szCs w:val="24"/>
        </w:rPr>
      </w:pPr>
      <w:bookmarkStart w:id="17" w:name="_Toc277065348"/>
      <w:bookmarkStart w:id="18" w:name="_Toc277149770"/>
      <w:bookmarkStart w:id="19" w:name="_Toc277150300"/>
      <w:r w:rsidRPr="000150C1">
        <w:rPr>
          <w:rFonts w:ascii="宋体" w:eastAsia="宋体" w:hAnsi="宋体" w:cs="Times New Roman" w:hint="eastAsia"/>
          <w:sz w:val="24"/>
          <w:szCs w:val="24"/>
        </w:rPr>
        <w:t>在这次事件的处理中，笔者相信双方的司法机构都经过了严密的鉴定和审查。在美国墨西哥湾漏油事件的处理方式上，美国的确有较好的法律支持，这是通过了长期的积累而获得今天的成果</w:t>
      </w:r>
      <w:r w:rsidRPr="000150C1">
        <w:rPr>
          <w:rFonts w:ascii="Times New Roman" w:eastAsia="宋体" w:hAnsi="Times New Roman" w:cs="Times New Roman" w:hint="eastAsia"/>
          <w:color w:val="FF0000"/>
          <w:kern w:val="0"/>
          <w:sz w:val="24"/>
          <w:szCs w:val="24"/>
        </w:rPr>
        <w:t>《参考文献标注方法》</w:t>
      </w:r>
      <w:r w:rsidRPr="000150C1">
        <w:rPr>
          <w:rFonts w:ascii="Times New Roman" w:eastAsia="宋体" w:hAnsi="Times New Roman" w:cs="Times New Roman" w:hint="eastAsia"/>
          <w:kern w:val="0"/>
          <w:sz w:val="24"/>
          <w:szCs w:val="24"/>
          <w:vertAlign w:val="superscript"/>
        </w:rPr>
        <w:t>[2]</w:t>
      </w:r>
      <w:r w:rsidRPr="000150C1">
        <w:rPr>
          <w:rFonts w:ascii="宋体" w:eastAsia="宋体" w:hAnsi="宋体" w:cs="Times New Roman" w:hint="eastAsia"/>
          <w:sz w:val="24"/>
          <w:szCs w:val="24"/>
        </w:rPr>
        <w:t>。</w:t>
      </w:r>
      <w:r w:rsidRPr="000150C1">
        <w:rPr>
          <w:rFonts w:ascii="宋体" w:eastAsia="宋体" w:hAnsi="宋体" w:cs="Times New Roman"/>
          <w:webHidden/>
          <w:sz w:val="24"/>
          <w:szCs w:val="24"/>
        </w:rPr>
        <w:t>……</w:t>
      </w:r>
    </w:p>
    <w:p w:rsidR="000150C1" w:rsidRPr="000150C1" w:rsidRDefault="000150C1" w:rsidP="000150C1">
      <w:pPr>
        <w:spacing w:line="300" w:lineRule="auto"/>
        <w:ind w:firstLineChars="97" w:firstLine="273"/>
        <w:jc w:val="left"/>
        <w:outlineLvl w:val="2"/>
        <w:rPr>
          <w:rFonts w:ascii="宋体" w:eastAsia="宋体" w:hAnsi="宋体" w:cs="Times New Roman"/>
          <w:sz w:val="24"/>
          <w:szCs w:val="24"/>
        </w:rPr>
      </w:pPr>
      <w:r w:rsidRPr="000150C1">
        <w:rPr>
          <w:rFonts w:ascii="宋体" w:eastAsia="宋体" w:hAnsi="宋体" w:cs="Times New Roman" w:hint="eastAsia"/>
          <w:b/>
          <w:bCs/>
          <w:sz w:val="28"/>
          <w:szCs w:val="28"/>
        </w:rPr>
        <w:t>（一）各方面的研究方法和实际结果</w:t>
      </w:r>
    </w:p>
    <w:p w:rsidR="000150C1" w:rsidRPr="000150C1" w:rsidRDefault="000150C1" w:rsidP="000150C1">
      <w:pPr>
        <w:tabs>
          <w:tab w:val="left" w:pos="540"/>
        </w:tabs>
        <w:spacing w:line="300" w:lineRule="auto"/>
        <w:ind w:firstLineChars="199" w:firstLine="478"/>
        <w:jc w:val="left"/>
        <w:rPr>
          <w:rFonts w:ascii="Times New Roman" w:eastAsia="宋体" w:hAnsi="宋体" w:cs="Times New Roman"/>
          <w:sz w:val="24"/>
          <w:szCs w:val="24"/>
        </w:rPr>
      </w:pPr>
      <w:bookmarkStart w:id="20" w:name="_Toc185748879"/>
      <w:bookmarkStart w:id="21" w:name="_Toc187398474"/>
      <w:bookmarkStart w:id="22" w:name="_Toc277061081"/>
      <w:bookmarkStart w:id="23" w:name="_Toc277150301"/>
      <w:bookmarkEnd w:id="17"/>
      <w:bookmarkEnd w:id="18"/>
      <w:bookmarkEnd w:id="19"/>
      <w:r w:rsidRPr="000150C1">
        <w:rPr>
          <w:rFonts w:ascii="Times New Roman" w:eastAsia="宋体" w:hAnsi="宋体" w:cs="Times New Roman" w:hint="eastAsia"/>
          <w:sz w:val="24"/>
          <w:szCs w:val="24"/>
        </w:rPr>
        <w:t>就涉外油污案件而言，我国作为</w:t>
      </w:r>
      <w:r w:rsidRPr="000150C1">
        <w:rPr>
          <w:rFonts w:ascii="Times New Roman" w:eastAsia="宋体" w:hAnsi="宋体" w:cs="Times New Roman"/>
          <w:sz w:val="24"/>
          <w:szCs w:val="24"/>
        </w:rPr>
        <w:t>1992</w:t>
      </w:r>
      <w:r w:rsidRPr="000150C1">
        <w:rPr>
          <w:rFonts w:ascii="Times New Roman" w:eastAsia="宋体" w:hAnsi="宋体" w:cs="Times New Roman" w:hint="eastAsia"/>
          <w:sz w:val="24"/>
          <w:szCs w:val="24"/>
        </w:rPr>
        <w:t>《</w:t>
      </w:r>
      <w:r w:rsidRPr="000150C1">
        <w:rPr>
          <w:rFonts w:ascii="Times New Roman" w:eastAsia="宋体" w:hAnsi="Times New Roman" w:cs="宋体" w:hint="eastAsia"/>
          <w:color w:val="000000"/>
          <w:kern w:val="0"/>
          <w:sz w:val="24"/>
          <w:szCs w:val="24"/>
        </w:rPr>
        <w:t>国际油污损害</w:t>
      </w:r>
      <w:r w:rsidRPr="000150C1">
        <w:rPr>
          <w:rFonts w:ascii="Times New Roman" w:eastAsia="宋体" w:hAnsi="宋体" w:cs="Times New Roman" w:hint="eastAsia"/>
          <w:sz w:val="24"/>
          <w:szCs w:val="24"/>
        </w:rPr>
        <w:t>民事责任公约》的缔约国，适用该公约中的相关规定。对于国内油污案件，由于我国没有专门的油污损害赔偿立法，</w:t>
      </w:r>
      <w:r w:rsidRPr="000150C1">
        <w:rPr>
          <w:rFonts w:ascii="Times New Roman" w:eastAsia="宋体" w:hAnsi="宋体" w:cs="Times New Roman" w:hint="eastAsia"/>
          <w:sz w:val="24"/>
          <w:szCs w:val="24"/>
        </w:rPr>
        <w:lastRenderedPageBreak/>
        <w:t>国内油污案件则适用《海商法》和《海洋环境</w:t>
      </w:r>
      <w:r w:rsidRPr="000150C1">
        <w:rPr>
          <w:rFonts w:ascii="Times New Roman" w:eastAsia="宋体" w:hAnsi="宋体" w:cs="Times New Roman"/>
          <w:sz w:val="24"/>
          <w:szCs w:val="24"/>
          <w:vertAlign w:val="superscript"/>
        </w:rPr>
        <w:footnoteReference w:id="1"/>
      </w:r>
      <w:r w:rsidRPr="000150C1">
        <w:rPr>
          <w:rFonts w:ascii="Times New Roman" w:eastAsia="宋体" w:hAnsi="宋体" w:cs="Times New Roman" w:hint="eastAsia"/>
          <w:sz w:val="24"/>
          <w:szCs w:val="24"/>
        </w:rPr>
        <w:t>保护法》。</w:t>
      </w:r>
      <w:r w:rsidRPr="000150C1">
        <w:rPr>
          <w:rFonts w:ascii="Times New Roman" w:eastAsia="宋体" w:hAnsi="Times New Roman" w:cs="宋体" w:hint="eastAsia"/>
          <w:color w:val="000000"/>
          <w:kern w:val="0"/>
          <w:sz w:val="24"/>
          <w:szCs w:val="24"/>
        </w:rPr>
        <w:t>美国因为几次大的污染事件</w:t>
      </w:r>
      <w:r w:rsidRPr="000150C1">
        <w:rPr>
          <w:rFonts w:ascii="Times New Roman" w:eastAsia="宋体" w:hAnsi="Times New Roman" w:cs="Times New Roman" w:hint="eastAsia"/>
          <w:color w:val="FF0000"/>
          <w:kern w:val="0"/>
          <w:sz w:val="24"/>
          <w:szCs w:val="24"/>
        </w:rPr>
        <w:t>《注释标注方法》</w:t>
      </w:r>
      <w:r w:rsidRPr="000150C1">
        <w:rPr>
          <w:rFonts w:ascii="Times New Roman" w:eastAsia="宋体" w:hAnsi="Times New Roman" w:cs="Times New Roman" w:hint="eastAsia"/>
          <w:color w:val="FF0000"/>
          <w:sz w:val="24"/>
          <w:szCs w:val="24"/>
          <w:vertAlign w:val="superscript"/>
        </w:rPr>
        <w:t>①</w:t>
      </w:r>
      <w:r w:rsidRPr="000150C1">
        <w:rPr>
          <w:rFonts w:ascii="宋体" w:eastAsia="宋体" w:hAnsi="宋体" w:cs="Times New Roman"/>
          <w:webHidden/>
          <w:sz w:val="24"/>
          <w:szCs w:val="24"/>
        </w:rPr>
        <w:t>……</w:t>
      </w:r>
    </w:p>
    <w:p w:rsidR="000150C1" w:rsidRPr="000150C1" w:rsidRDefault="000150C1" w:rsidP="000150C1">
      <w:pPr>
        <w:tabs>
          <w:tab w:val="left" w:pos="540"/>
        </w:tabs>
        <w:spacing w:line="300" w:lineRule="auto"/>
        <w:ind w:firstLineChars="98" w:firstLine="275"/>
        <w:jc w:val="left"/>
        <w:rPr>
          <w:rFonts w:ascii="宋体" w:eastAsia="宋体" w:hAnsi="宋体" w:cs="Times New Roman"/>
          <w:b/>
          <w:sz w:val="28"/>
          <w:szCs w:val="28"/>
        </w:rPr>
      </w:pPr>
      <w:r w:rsidRPr="000150C1">
        <w:rPr>
          <w:rFonts w:ascii="宋体" w:eastAsia="宋体" w:hAnsi="宋体" w:cs="Times New Roman" w:hint="eastAsia"/>
          <w:b/>
          <w:sz w:val="28"/>
          <w:szCs w:val="28"/>
        </w:rPr>
        <w:t>（二）分析问题，论证观点</w:t>
      </w:r>
    </w:p>
    <w:p w:rsidR="000150C1" w:rsidRPr="000150C1" w:rsidRDefault="000150C1" w:rsidP="000150C1">
      <w:pPr>
        <w:tabs>
          <w:tab w:val="left" w:pos="540"/>
        </w:tabs>
        <w:spacing w:line="300" w:lineRule="auto"/>
        <w:ind w:firstLineChars="199" w:firstLine="478"/>
        <w:jc w:val="left"/>
        <w:rPr>
          <w:rFonts w:ascii="宋体" w:eastAsia="宋体" w:hAnsi="宋体" w:cs="Times New Roman"/>
          <w:b/>
          <w:sz w:val="28"/>
          <w:szCs w:val="28"/>
        </w:rPr>
      </w:pPr>
      <w:r w:rsidRPr="000150C1">
        <w:rPr>
          <w:rFonts w:ascii="Times New Roman" w:eastAsia="宋体" w:hAnsi="Times New Roman" w:cs="宋体" w:hint="eastAsia"/>
          <w:color w:val="000000"/>
          <w:kern w:val="0"/>
          <w:sz w:val="24"/>
          <w:szCs w:val="24"/>
        </w:rPr>
        <w:t>但对油污事故受害人而言，他们并非原本生活困难，而是因油污事故对他们造成了直接损害，他们对油污损害享有法定的求偿权。这种法定的求偿权不仅仅是针对承担第一顺序责任的船方而言，同样也是针对承担第二顺序责任的油污基金而言。</w:t>
      </w:r>
      <w:r w:rsidRPr="000150C1">
        <w:rPr>
          <w:rFonts w:ascii="宋体" w:eastAsia="宋体" w:hAnsi="宋体" w:cs="Times New Roman"/>
          <w:webHidden/>
          <w:sz w:val="24"/>
          <w:szCs w:val="24"/>
        </w:rPr>
        <w:t>……</w:t>
      </w:r>
    </w:p>
    <w:p w:rsidR="000150C1" w:rsidRPr="000150C1" w:rsidRDefault="000150C1" w:rsidP="000150C1">
      <w:pPr>
        <w:tabs>
          <w:tab w:val="left" w:pos="540"/>
        </w:tabs>
        <w:spacing w:line="300" w:lineRule="auto"/>
        <w:ind w:firstLineChars="169" w:firstLine="475"/>
        <w:jc w:val="left"/>
        <w:rPr>
          <w:rFonts w:ascii="宋体" w:eastAsia="宋体" w:hAnsi="宋体" w:cs="Times New Roman"/>
          <w:b/>
          <w:sz w:val="28"/>
          <w:szCs w:val="28"/>
        </w:rPr>
      </w:pPr>
      <w:r w:rsidRPr="000150C1">
        <w:rPr>
          <w:rFonts w:ascii="宋体" w:eastAsia="宋体" w:hAnsi="宋体" w:cs="Times New Roman" w:hint="eastAsia"/>
          <w:b/>
          <w:sz w:val="28"/>
          <w:szCs w:val="28"/>
        </w:rPr>
        <w:t>1．分析问题</w:t>
      </w:r>
    </w:p>
    <w:p w:rsidR="000150C1" w:rsidRPr="000150C1" w:rsidRDefault="000150C1" w:rsidP="000150C1">
      <w:pPr>
        <w:tabs>
          <w:tab w:val="left" w:pos="540"/>
        </w:tabs>
        <w:spacing w:line="300" w:lineRule="auto"/>
        <w:ind w:firstLineChars="220" w:firstLine="528"/>
        <w:jc w:val="left"/>
        <w:rPr>
          <w:rFonts w:ascii="宋体" w:eastAsia="宋体" w:hAnsi="宋体" w:cs="Times New Roman"/>
          <w:b/>
          <w:sz w:val="28"/>
          <w:szCs w:val="28"/>
        </w:rPr>
      </w:pPr>
      <w:r w:rsidRPr="000150C1">
        <w:rPr>
          <w:rFonts w:ascii="Times New Roman" w:eastAsia="宋体" w:hAnsi="Times New Roman" w:cs="宋体" w:hint="eastAsia"/>
          <w:color w:val="000000"/>
          <w:kern w:val="0"/>
          <w:sz w:val="24"/>
          <w:szCs w:val="24"/>
        </w:rPr>
        <w:t>在这两起不同事件的发生过程之中，美国是以墨西哥湾漏油事件之中的英国石油公司为承担主要责任，</w:t>
      </w:r>
      <w:r w:rsidRPr="000150C1">
        <w:rPr>
          <w:rFonts w:ascii="宋体" w:eastAsia="宋体" w:hAnsi="宋体" w:cs="Times New Roman"/>
          <w:webHidden/>
          <w:sz w:val="24"/>
          <w:szCs w:val="24"/>
        </w:rPr>
        <w:t>……</w:t>
      </w:r>
    </w:p>
    <w:p w:rsidR="000150C1" w:rsidRPr="000150C1" w:rsidRDefault="000150C1" w:rsidP="000150C1">
      <w:pPr>
        <w:tabs>
          <w:tab w:val="left" w:pos="540"/>
        </w:tabs>
        <w:spacing w:line="300" w:lineRule="auto"/>
        <w:ind w:firstLineChars="120" w:firstLine="337"/>
        <w:jc w:val="left"/>
        <w:rPr>
          <w:rFonts w:ascii="宋体" w:eastAsia="宋体" w:hAnsi="宋体" w:cs="Times New Roman"/>
          <w:b/>
          <w:sz w:val="28"/>
          <w:szCs w:val="28"/>
        </w:rPr>
      </w:pPr>
      <w:r w:rsidRPr="000150C1">
        <w:rPr>
          <w:rFonts w:ascii="宋体" w:eastAsia="宋体" w:hAnsi="宋体" w:cs="Times New Roman" w:hint="eastAsia"/>
          <w:b/>
          <w:sz w:val="28"/>
          <w:szCs w:val="28"/>
        </w:rPr>
        <w:t>（1）责任分析</w:t>
      </w:r>
    </w:p>
    <w:bookmarkEnd w:id="20"/>
    <w:bookmarkEnd w:id="21"/>
    <w:bookmarkEnd w:id="22"/>
    <w:bookmarkEnd w:id="23"/>
    <w:p w:rsidR="000150C1" w:rsidRPr="000150C1" w:rsidRDefault="000150C1" w:rsidP="000150C1">
      <w:pPr>
        <w:spacing w:line="300" w:lineRule="auto"/>
        <w:ind w:firstLineChars="196" w:firstLine="412"/>
        <w:jc w:val="left"/>
        <w:rPr>
          <w:rFonts w:ascii="Times New Roman" w:eastAsia="宋体" w:hAnsi="宋体" w:cs="Times New Roman"/>
          <w:sz w:val="24"/>
          <w:szCs w:val="24"/>
        </w:rPr>
      </w:pPr>
      <w:r w:rsidRPr="000150C1">
        <w:rPr>
          <w:rFonts w:ascii="Times New Roman" w:eastAsia="宋体" w:hAnsi="Times New Roman" w:cs="Times New Roman" w:hint="eastAsia"/>
          <w:szCs w:val="24"/>
        </w:rPr>
        <w:t xml:space="preserve"> </w:t>
      </w:r>
      <w:r w:rsidRPr="000150C1">
        <w:rPr>
          <w:rFonts w:ascii="Times New Roman" w:eastAsia="宋体" w:hAnsi="宋体" w:cs="Times New Roman" w:hint="eastAsia"/>
          <w:sz w:val="24"/>
          <w:szCs w:val="24"/>
        </w:rPr>
        <w:t>由于油污的问题，导致这些民众的人身财产受到损害，而对石油公司进行民事诉讼司法部长霍尔德说“</w:t>
      </w:r>
      <w:r w:rsidRPr="000150C1">
        <w:rPr>
          <w:rFonts w:ascii="Times New Roman" w:eastAsia="宋体" w:hAnsi="Times New Roman" w:cs="Times New Roman"/>
          <w:sz w:val="24"/>
          <w:szCs w:val="24"/>
        </w:rPr>
        <w:t>我们致力于确保美国纳税人不承担恢复墨西哥湾区域及经济的成本</w:t>
      </w:r>
      <w:r w:rsidRPr="000150C1">
        <w:rPr>
          <w:rFonts w:ascii="Times New Roman" w:eastAsia="宋体" w:hAnsi="宋体" w:cs="Times New Roman" w:hint="eastAsia"/>
          <w:sz w:val="24"/>
          <w:szCs w:val="24"/>
        </w:rPr>
        <w:t>”</w:t>
      </w:r>
      <w:r w:rsidRPr="000150C1">
        <w:rPr>
          <w:rFonts w:ascii="Times New Roman" w:eastAsia="宋体" w:hAnsi="宋体" w:cs="Times New Roman" w:hint="eastAsia"/>
          <w:sz w:val="24"/>
          <w:szCs w:val="24"/>
        </w:rPr>
        <w:t xml:space="preserve"> </w:t>
      </w:r>
      <w:r w:rsidRPr="000150C1">
        <w:rPr>
          <w:rFonts w:ascii="Times New Roman" w:eastAsia="宋体" w:hAnsi="宋体" w:cs="Times New Roman" w:hint="eastAsia"/>
          <w:sz w:val="24"/>
          <w:szCs w:val="24"/>
        </w:rPr>
        <w:t>。</w:t>
      </w:r>
      <w:r w:rsidRPr="000150C1">
        <w:rPr>
          <w:rFonts w:ascii="Times New Roman" w:eastAsia="宋体" w:hAnsi="宋体" w:cs="Times New Roman"/>
          <w:webHidden/>
          <w:sz w:val="24"/>
          <w:szCs w:val="24"/>
        </w:rPr>
        <w:t>……</w:t>
      </w:r>
    </w:p>
    <w:p w:rsidR="000150C1" w:rsidRPr="000150C1" w:rsidRDefault="000150C1" w:rsidP="000150C1">
      <w:pPr>
        <w:spacing w:line="300" w:lineRule="auto"/>
        <w:ind w:firstLineChars="120" w:firstLine="337"/>
        <w:jc w:val="left"/>
        <w:rPr>
          <w:rFonts w:ascii="宋体" w:eastAsia="宋体" w:hAnsi="宋体" w:cs="Times New Roman"/>
          <w:b/>
          <w:sz w:val="28"/>
          <w:szCs w:val="28"/>
        </w:rPr>
      </w:pPr>
      <w:r w:rsidRPr="000150C1">
        <w:rPr>
          <w:rFonts w:ascii="宋体" w:eastAsia="宋体" w:hAnsi="宋体" w:cs="Times New Roman" w:hint="eastAsia"/>
          <w:b/>
          <w:sz w:val="28"/>
          <w:szCs w:val="28"/>
        </w:rPr>
        <w:t>（2）赔偿分析</w:t>
      </w:r>
    </w:p>
    <w:p w:rsidR="000150C1" w:rsidRPr="000150C1" w:rsidRDefault="000150C1" w:rsidP="000150C1">
      <w:pPr>
        <w:spacing w:line="300" w:lineRule="auto"/>
        <w:ind w:firstLineChars="196" w:firstLine="470"/>
        <w:jc w:val="left"/>
        <w:rPr>
          <w:rFonts w:ascii="Times New Roman" w:eastAsia="宋体" w:hAnsi="宋体" w:cs="Times New Roman"/>
          <w:webHidden/>
          <w:sz w:val="24"/>
          <w:szCs w:val="24"/>
        </w:rPr>
      </w:pPr>
      <w:r w:rsidRPr="000150C1">
        <w:rPr>
          <w:rFonts w:ascii="Times New Roman" w:eastAsia="宋体" w:hAnsi="宋体" w:cs="Times New Roman" w:hint="eastAsia"/>
          <w:sz w:val="24"/>
          <w:szCs w:val="24"/>
        </w:rPr>
        <w:t>在中国，因为《海洋保护法》中没有任何能够涉及民事或刑事的条款，所以公民的民事起诉也就无从谈起，因此在事件发生之后，大连的海事法庭都不受理这一类的案件。</w:t>
      </w:r>
      <w:r w:rsidRPr="000150C1">
        <w:rPr>
          <w:rFonts w:ascii="Times New Roman" w:eastAsia="宋体" w:hAnsi="宋体" w:cs="Times New Roman"/>
          <w:webHidden/>
          <w:sz w:val="24"/>
          <w:szCs w:val="24"/>
        </w:rPr>
        <w:t>……</w:t>
      </w:r>
    </w:p>
    <w:p w:rsidR="000150C1" w:rsidRPr="000150C1" w:rsidRDefault="000150C1" w:rsidP="000150C1">
      <w:pPr>
        <w:spacing w:line="300" w:lineRule="auto"/>
        <w:ind w:firstLineChars="169" w:firstLine="475"/>
        <w:jc w:val="left"/>
        <w:rPr>
          <w:rFonts w:ascii="宋体" w:eastAsia="宋体" w:hAnsi="宋体" w:cs="Times New Roman"/>
          <w:b/>
          <w:sz w:val="28"/>
          <w:szCs w:val="28"/>
        </w:rPr>
      </w:pPr>
      <w:r w:rsidRPr="000150C1">
        <w:rPr>
          <w:rFonts w:ascii="宋体" w:eastAsia="宋体" w:hAnsi="宋体" w:cs="Times New Roman" w:hint="eastAsia"/>
          <w:b/>
          <w:sz w:val="28"/>
          <w:szCs w:val="28"/>
        </w:rPr>
        <w:t>2．论证观点</w:t>
      </w:r>
    </w:p>
    <w:p w:rsidR="000150C1" w:rsidRPr="000150C1" w:rsidRDefault="000150C1" w:rsidP="000150C1">
      <w:pPr>
        <w:spacing w:line="300" w:lineRule="auto"/>
        <w:ind w:firstLineChars="196" w:firstLine="470"/>
        <w:jc w:val="left"/>
        <w:rPr>
          <w:rFonts w:ascii="Times New Roman" w:eastAsia="宋体" w:hAnsi="宋体" w:cs="Times New Roman"/>
          <w:sz w:val="24"/>
          <w:szCs w:val="24"/>
        </w:rPr>
      </w:pPr>
      <w:r w:rsidRPr="000150C1">
        <w:rPr>
          <w:rFonts w:ascii="Times New Roman" w:eastAsia="宋体" w:hAnsi="宋体" w:cs="Times New Roman" w:hint="eastAsia"/>
          <w:sz w:val="24"/>
          <w:szCs w:val="24"/>
        </w:rPr>
        <w:t>而中国这边，飞沙滩漏油是由船主设立基金，政府组织赔偿。</w:t>
      </w:r>
      <w:r w:rsidRPr="000150C1">
        <w:rPr>
          <w:rFonts w:ascii="Times New Roman" w:eastAsia="宋体" w:hAnsi="宋体" w:cs="Times New Roman"/>
          <w:webHidden/>
          <w:sz w:val="24"/>
          <w:szCs w:val="24"/>
        </w:rPr>
        <w:t>……</w:t>
      </w:r>
    </w:p>
    <w:p w:rsidR="000150C1" w:rsidRPr="000150C1" w:rsidRDefault="000150C1" w:rsidP="000150C1">
      <w:pPr>
        <w:keepNext/>
        <w:spacing w:line="300" w:lineRule="auto"/>
        <w:ind w:firstLineChars="148" w:firstLine="446"/>
        <w:outlineLvl w:val="0"/>
        <w:rPr>
          <w:rFonts w:ascii="宋体" w:eastAsia="宋体" w:hAnsi="宋体" w:cs="Times New Roman"/>
          <w:b/>
          <w:bCs/>
          <w:sz w:val="30"/>
          <w:szCs w:val="30"/>
        </w:rPr>
      </w:pPr>
      <w:r w:rsidRPr="000150C1">
        <w:rPr>
          <w:rFonts w:ascii="宋体" w:eastAsia="宋体" w:hAnsi="宋体" w:cs="Times New Roman" w:hint="eastAsia"/>
          <w:b/>
          <w:bCs/>
          <w:sz w:val="30"/>
          <w:szCs w:val="30"/>
        </w:rPr>
        <w:t>三、结论</w:t>
      </w:r>
    </w:p>
    <w:p w:rsidR="000150C1" w:rsidRPr="000150C1" w:rsidRDefault="000150C1" w:rsidP="000150C1">
      <w:pPr>
        <w:spacing w:line="300" w:lineRule="auto"/>
        <w:ind w:firstLineChars="196" w:firstLine="470"/>
        <w:jc w:val="left"/>
        <w:rPr>
          <w:rFonts w:ascii="Times New Roman" w:eastAsia="宋体" w:hAnsi="宋体" w:cs="Times New Roman"/>
          <w:sz w:val="24"/>
          <w:szCs w:val="24"/>
        </w:rPr>
      </w:pPr>
      <w:r w:rsidRPr="000150C1">
        <w:rPr>
          <w:rFonts w:ascii="Times New Roman" w:eastAsia="宋体" w:hAnsi="宋体" w:cs="Times New Roman" w:hint="eastAsia"/>
          <w:sz w:val="24"/>
          <w:szCs w:val="24"/>
        </w:rPr>
        <w:t>综上所述根据对《国际海洋公约》、《国际油污损害民事责任公约》、《海商法》、《海洋环境保护法》还有政府性基金的介绍与了解，中国在对油污事件的责任追究方面和赔偿制度规定、赔偿制度、赔偿方法还有政府职能的确定都需要得到参考。</w:t>
      </w:r>
      <w:r w:rsidRPr="000150C1">
        <w:rPr>
          <w:rFonts w:ascii="Times New Roman" w:eastAsia="宋体" w:hAnsi="宋体" w:cs="Times New Roman"/>
          <w:webHidden/>
          <w:sz w:val="24"/>
          <w:szCs w:val="24"/>
        </w:rPr>
        <w:t>……</w:t>
      </w: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24"/>
          <w:szCs w:val="24"/>
        </w:rPr>
      </w:pPr>
    </w:p>
    <w:p w:rsidR="000150C1" w:rsidRPr="000150C1" w:rsidRDefault="000150C1" w:rsidP="000150C1">
      <w:pPr>
        <w:spacing w:line="300" w:lineRule="auto"/>
        <w:jc w:val="left"/>
        <w:rPr>
          <w:rFonts w:ascii="Times New Roman" w:eastAsia="宋体" w:hAnsi="Times New Roman" w:cs="Times New Roman"/>
          <w:b/>
          <w:sz w:val="30"/>
          <w:szCs w:val="30"/>
        </w:rPr>
      </w:pPr>
    </w:p>
    <w:p w:rsidR="000150C1" w:rsidRPr="000150C1" w:rsidRDefault="000150C1" w:rsidP="000150C1">
      <w:pPr>
        <w:spacing w:line="300" w:lineRule="auto"/>
        <w:jc w:val="left"/>
        <w:rPr>
          <w:rFonts w:ascii="Times New Roman" w:eastAsia="宋体" w:hAnsi="Times New Roman" w:cs="Times New Roman"/>
          <w:b/>
          <w:sz w:val="30"/>
          <w:szCs w:val="30"/>
        </w:rPr>
      </w:pPr>
      <w:r w:rsidRPr="000150C1">
        <w:rPr>
          <w:rFonts w:ascii="Times New Roman" w:eastAsia="宋体" w:hAnsi="Times New Roman" w:cs="Times New Roman" w:hint="eastAsia"/>
          <w:b/>
          <w:sz w:val="30"/>
          <w:szCs w:val="30"/>
        </w:rPr>
        <w:t>参考文献</w:t>
      </w:r>
    </w:p>
    <w:p w:rsidR="000150C1" w:rsidRPr="000150C1" w:rsidRDefault="000150C1" w:rsidP="000150C1">
      <w:pPr>
        <w:snapToGrid w:val="0"/>
        <w:spacing w:line="300" w:lineRule="auto"/>
        <w:rPr>
          <w:rFonts w:ascii="宋体" w:eastAsia="宋体" w:hAnsi="宋体" w:cs="Arial"/>
          <w:szCs w:val="21"/>
        </w:rPr>
      </w:pPr>
      <w:r w:rsidRPr="000150C1">
        <w:rPr>
          <w:rFonts w:ascii="宋体" w:eastAsia="宋体" w:hAnsi="宋体" w:cs="Times New Roman"/>
          <w:szCs w:val="21"/>
        </w:rPr>
        <w:t>［1］</w:t>
      </w:r>
      <w:r w:rsidRPr="000150C1">
        <w:rPr>
          <w:rFonts w:ascii="宋体" w:eastAsia="宋体" w:hAnsi="宋体" w:cs="Arial" w:hint="eastAsia"/>
          <w:szCs w:val="21"/>
        </w:rPr>
        <w:t xml:space="preserve">宋家慧. </w:t>
      </w:r>
      <w:r w:rsidRPr="000150C1">
        <w:rPr>
          <w:rFonts w:ascii="宋体" w:eastAsia="宋体" w:hAnsi="宋体" w:cs="Arial"/>
          <w:szCs w:val="21"/>
        </w:rPr>
        <w:t>美国</w:t>
      </w:r>
      <w:r w:rsidRPr="000150C1">
        <w:rPr>
          <w:rFonts w:ascii="宋体" w:eastAsia="宋体" w:hAnsi="宋体" w:cs="Arial" w:hint="eastAsia"/>
          <w:szCs w:val="21"/>
        </w:rPr>
        <w:t>&lt;</w:t>
      </w:r>
      <w:r w:rsidRPr="000150C1">
        <w:rPr>
          <w:rFonts w:ascii="宋体" w:eastAsia="宋体" w:hAnsi="宋体" w:cs="Arial"/>
          <w:szCs w:val="21"/>
        </w:rPr>
        <w:t>1990年油污法</w:t>
      </w:r>
      <w:r w:rsidRPr="000150C1">
        <w:rPr>
          <w:rFonts w:ascii="宋体" w:eastAsia="宋体" w:hAnsi="宋体" w:cs="Arial" w:hint="eastAsia"/>
          <w:szCs w:val="21"/>
        </w:rPr>
        <w:t>&gt;</w:t>
      </w:r>
      <w:r w:rsidRPr="000150C1">
        <w:rPr>
          <w:rFonts w:ascii="宋体" w:eastAsia="宋体" w:hAnsi="宋体" w:cs="Arial"/>
          <w:szCs w:val="21"/>
        </w:rPr>
        <w:t>及船舶油污损害赔偿机制概述</w:t>
      </w:r>
      <w:r w:rsidRPr="000150C1">
        <w:rPr>
          <w:rFonts w:ascii="宋体" w:eastAsia="宋体" w:hAnsi="宋体" w:cs="Arial" w:hint="eastAsia"/>
          <w:szCs w:val="21"/>
        </w:rPr>
        <w:t xml:space="preserve"> [J].交通环保，1996, 20(12):11-14.</w:t>
      </w:r>
    </w:p>
    <w:p w:rsidR="000150C1" w:rsidRPr="000150C1" w:rsidRDefault="000150C1" w:rsidP="000150C1">
      <w:pPr>
        <w:widowControl/>
        <w:spacing w:line="300" w:lineRule="auto"/>
        <w:jc w:val="left"/>
        <w:rPr>
          <w:rFonts w:ascii="宋体" w:eastAsia="宋体" w:hAnsi="宋体" w:cs="Times New Roman"/>
          <w:szCs w:val="21"/>
        </w:rPr>
      </w:pPr>
      <w:r w:rsidRPr="000150C1">
        <w:rPr>
          <w:rFonts w:ascii="宋体" w:eastAsia="宋体" w:hAnsi="宋体" w:cs="Times New Roman"/>
          <w:szCs w:val="21"/>
        </w:rPr>
        <w:t>［2］</w:t>
      </w:r>
      <w:r w:rsidRPr="000150C1">
        <w:rPr>
          <w:rFonts w:ascii="宋体" w:eastAsia="宋体" w:hAnsi="宋体" w:cs="Arial"/>
          <w:szCs w:val="21"/>
        </w:rPr>
        <w:t>贾林青</w:t>
      </w:r>
      <w:r w:rsidRPr="000150C1">
        <w:rPr>
          <w:rFonts w:ascii="宋体" w:eastAsia="宋体" w:hAnsi="宋体" w:cs="Arial" w:hint="eastAsia"/>
          <w:szCs w:val="21"/>
        </w:rPr>
        <w:t>.海商法[M].北京：中国人民大学出版社，2010：15-17.</w:t>
      </w: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p>
    <w:p w:rsidR="000150C1" w:rsidRPr="000150C1" w:rsidRDefault="000150C1" w:rsidP="000150C1">
      <w:pPr>
        <w:spacing w:line="300" w:lineRule="auto"/>
        <w:rPr>
          <w:rFonts w:ascii="Times New Roman" w:eastAsia="宋体" w:hAnsi="Times New Roman" w:cs="Times New Roman"/>
          <w:szCs w:val="24"/>
        </w:rPr>
      </w:pPr>
      <w:r w:rsidRPr="000150C1">
        <w:rPr>
          <w:rFonts w:ascii="Times New Roman" w:eastAsia="宋体" w:hAnsi="Times New Roman" w:cs="Times New Roman" w:hint="eastAsia"/>
          <w:szCs w:val="24"/>
        </w:rPr>
        <w:t xml:space="preserve">                                                                  </w:t>
      </w:r>
      <w:bookmarkStart w:id="24" w:name="_Toc185748881"/>
      <w:bookmarkStart w:id="25" w:name="_Toc187398476"/>
      <w:bookmarkStart w:id="26" w:name="_Toc277061083"/>
      <w:bookmarkStart w:id="27" w:name="_Toc277150303"/>
      <w:r w:rsidRPr="000150C1">
        <w:rPr>
          <w:rFonts w:ascii="Times New Roman" w:eastAsia="宋体" w:hAnsi="Times New Roman" w:cs="Times New Roman" w:hint="eastAsia"/>
          <w:szCs w:val="24"/>
        </w:rPr>
        <w:t xml:space="preserve">                   </w:t>
      </w:r>
      <w:bookmarkEnd w:id="24"/>
      <w:bookmarkEnd w:id="25"/>
      <w:bookmarkEnd w:id="26"/>
      <w:bookmarkEnd w:id="27"/>
    </w:p>
    <w:p w:rsidR="000150C1" w:rsidRPr="000150C1" w:rsidRDefault="000150C1" w:rsidP="000150C1">
      <w:pPr>
        <w:snapToGrid w:val="0"/>
        <w:spacing w:line="300" w:lineRule="auto"/>
        <w:ind w:firstLineChars="1300" w:firstLine="3915"/>
        <w:rPr>
          <w:rFonts w:ascii="宋体" w:eastAsia="宋体" w:hAnsi="宋体" w:cs="Times New Roman"/>
          <w:b/>
          <w:sz w:val="30"/>
          <w:szCs w:val="30"/>
        </w:rPr>
      </w:pPr>
      <w:r w:rsidRPr="000150C1">
        <w:rPr>
          <w:rFonts w:ascii="宋体" w:eastAsia="宋体" w:hAnsi="宋体" w:cs="Times New Roman" w:hint="eastAsia"/>
          <w:b/>
          <w:sz w:val="30"/>
          <w:szCs w:val="30"/>
        </w:rPr>
        <w:t>谢  辞</w:t>
      </w:r>
    </w:p>
    <w:p w:rsidR="000150C1" w:rsidRPr="000150C1" w:rsidRDefault="000150C1" w:rsidP="000150C1">
      <w:pPr>
        <w:spacing w:line="300" w:lineRule="auto"/>
        <w:ind w:firstLineChars="200" w:firstLine="480"/>
        <w:rPr>
          <w:rFonts w:ascii="Times New Roman" w:eastAsia="宋体" w:hAnsi="Times New Roman" w:cs="Times New Roman"/>
          <w:i/>
          <w:iCs/>
          <w:sz w:val="24"/>
          <w:szCs w:val="24"/>
        </w:rPr>
      </w:pPr>
    </w:p>
    <w:p w:rsidR="000150C1" w:rsidRPr="000150C1" w:rsidRDefault="000150C1" w:rsidP="00015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Arial" w:eastAsia="宋体" w:hAnsi="Arial" w:cs="Arial"/>
          <w:kern w:val="0"/>
          <w:sz w:val="24"/>
          <w:szCs w:val="24"/>
        </w:rPr>
      </w:pPr>
      <w:r w:rsidRPr="000150C1">
        <w:rPr>
          <w:rFonts w:ascii="Arial" w:eastAsia="宋体" w:hAnsi="Arial" w:cs="Arial"/>
          <w:kern w:val="0"/>
          <w:sz w:val="24"/>
          <w:szCs w:val="24"/>
        </w:rPr>
        <w:t>走的最快的总是时间，来不及感叹，大学生活已近尾声，四年多的努力与付出，随着本次论文的完成，将要划下完美的句号。本论文设计在</w:t>
      </w:r>
      <w:r w:rsidRPr="000150C1">
        <w:rPr>
          <w:rFonts w:ascii="Arial" w:eastAsia="宋体" w:hAnsi="Arial" w:cs="Arial" w:hint="eastAsia"/>
          <w:kern w:val="0"/>
          <w:sz w:val="24"/>
          <w:szCs w:val="24"/>
        </w:rPr>
        <w:t>付艳</w:t>
      </w:r>
      <w:r w:rsidRPr="000150C1">
        <w:rPr>
          <w:rFonts w:ascii="Arial" w:eastAsia="宋体" w:hAnsi="Arial" w:cs="Arial"/>
          <w:kern w:val="0"/>
          <w:sz w:val="24"/>
          <w:szCs w:val="24"/>
        </w:rPr>
        <w:t>老师的悉心指导和严格要求下业已完成，从课题选择到具体的写作过程，论文初稿与定稿无不凝聚着</w:t>
      </w:r>
      <w:r w:rsidRPr="000150C1">
        <w:rPr>
          <w:rFonts w:ascii="Arial" w:eastAsia="宋体" w:hAnsi="Arial" w:cs="Arial" w:hint="eastAsia"/>
          <w:kern w:val="0"/>
          <w:sz w:val="24"/>
          <w:szCs w:val="24"/>
        </w:rPr>
        <w:t>付艳</w:t>
      </w:r>
      <w:r w:rsidRPr="000150C1">
        <w:rPr>
          <w:rFonts w:ascii="Arial" w:eastAsia="宋体" w:hAnsi="Arial" w:cs="Arial"/>
          <w:kern w:val="0"/>
          <w:sz w:val="24"/>
          <w:szCs w:val="24"/>
        </w:rPr>
        <w:t>老师的心血和汗水，在我的毕业设计期间，</w:t>
      </w:r>
      <w:r w:rsidRPr="000150C1">
        <w:rPr>
          <w:rFonts w:ascii="Arial" w:eastAsia="宋体" w:hAnsi="Arial" w:cs="Arial" w:hint="eastAsia"/>
          <w:kern w:val="0"/>
          <w:sz w:val="24"/>
          <w:szCs w:val="24"/>
        </w:rPr>
        <w:t>付艳</w:t>
      </w:r>
      <w:r w:rsidRPr="000150C1">
        <w:rPr>
          <w:rFonts w:ascii="Arial" w:eastAsia="宋体" w:hAnsi="Arial" w:cs="Arial"/>
          <w:kern w:val="0"/>
          <w:sz w:val="24"/>
          <w:szCs w:val="24"/>
        </w:rPr>
        <w:t>老师为我</w:t>
      </w:r>
      <w:r w:rsidRPr="000150C1">
        <w:rPr>
          <w:rFonts w:ascii="Arial" w:eastAsia="宋体" w:hAnsi="Arial" w:cs="Arial" w:hint="eastAsia"/>
          <w:kern w:val="0"/>
          <w:sz w:val="24"/>
          <w:szCs w:val="24"/>
        </w:rPr>
        <w:t>论文的指导有着启蒙的意义，我的二稿和一稿无论在内容还是格式方面都有翻天覆地的变化，</w:t>
      </w:r>
      <w:r w:rsidRPr="000150C1">
        <w:rPr>
          <w:rFonts w:ascii="Times New Roman" w:eastAsia="宋体" w:hAnsi="宋体" w:cs="Arial"/>
          <w:webHidden/>
          <w:kern w:val="0"/>
          <w:sz w:val="24"/>
          <w:szCs w:val="24"/>
        </w:rPr>
        <w:t>……</w:t>
      </w:r>
    </w:p>
    <w:p w:rsidR="000150C1" w:rsidRPr="000150C1" w:rsidRDefault="000150C1" w:rsidP="000150C1">
      <w:pPr>
        <w:spacing w:line="300" w:lineRule="auto"/>
        <w:ind w:firstLineChars="1100" w:firstLine="3534"/>
        <w:rPr>
          <w:rFonts w:ascii="Times New Roman" w:eastAsia="宋体" w:hAnsi="Times New Roman" w:cs="Times New Roman"/>
          <w:b/>
          <w:sz w:val="32"/>
          <w:szCs w:val="32"/>
        </w:rPr>
      </w:pPr>
    </w:p>
    <w:p w:rsidR="000150C1" w:rsidRPr="000150C1" w:rsidRDefault="000150C1" w:rsidP="000150C1">
      <w:pPr>
        <w:spacing w:line="300" w:lineRule="auto"/>
        <w:ind w:firstLineChars="1100" w:firstLine="3534"/>
        <w:rPr>
          <w:rFonts w:ascii="Times New Roman" w:eastAsia="宋体" w:hAnsi="Times New Roman" w:cs="Times New Roman"/>
          <w:b/>
          <w:sz w:val="32"/>
          <w:szCs w:val="32"/>
        </w:rPr>
      </w:pPr>
    </w:p>
    <w:p w:rsidR="000150C1" w:rsidRPr="000150C1" w:rsidRDefault="000150C1" w:rsidP="000150C1">
      <w:pPr>
        <w:spacing w:line="300" w:lineRule="auto"/>
        <w:rPr>
          <w:rFonts w:ascii="宋体" w:eastAsia="宋体" w:hAnsi="宋体" w:cs="Times New Roman"/>
          <w:sz w:val="28"/>
          <w:szCs w:val="28"/>
        </w:rPr>
      </w:pPr>
    </w:p>
    <w:p w:rsidR="000150C1" w:rsidRPr="000150C1" w:rsidRDefault="000150C1" w:rsidP="000150C1">
      <w:pPr>
        <w:spacing w:line="300" w:lineRule="auto"/>
        <w:rPr>
          <w:rFonts w:ascii="Times New Roman" w:eastAsia="宋体" w:hAnsi="Times New Roman" w:cs="Times New Roman"/>
          <w:szCs w:val="28"/>
        </w:rPr>
      </w:pPr>
    </w:p>
    <w:p w:rsidR="006F1040" w:rsidRPr="000150C1" w:rsidRDefault="006F1040"/>
    <w:sectPr w:rsidR="006F1040" w:rsidRPr="000150C1" w:rsidSect="00AB1AE4">
      <w:footerReference w:type="default" r:id="rId17"/>
      <w:footnotePr>
        <w:numFmt w:val="decimalEnclosedCircleChinese"/>
      </w:footnotePr>
      <w:pgSz w:w="11906" w:h="16838" w:code="9"/>
      <w:pgMar w:top="1418" w:right="1134" w:bottom="1418" w:left="1701" w:header="1418" w:footer="102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FD" w:rsidRDefault="001652FD" w:rsidP="000150C1">
      <w:r>
        <w:separator/>
      </w:r>
    </w:p>
  </w:endnote>
  <w:endnote w:type="continuationSeparator" w:id="0">
    <w:p w:rsidR="001652FD" w:rsidRDefault="001652FD" w:rsidP="0001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rsidP="00567093">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50C1" w:rsidRDefault="000150C1" w:rsidP="005670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rsidP="0056709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rsidP="00567093">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FC" w:rsidRDefault="00C73F38" w:rsidP="00D72A9D">
    <w:pPr>
      <w:pStyle w:val="a4"/>
      <w:jc w:val="center"/>
    </w:pPr>
    <w:r>
      <w:rPr>
        <w:rStyle w:val="a7"/>
      </w:rPr>
      <w:fldChar w:fldCharType="begin"/>
    </w:r>
    <w:r>
      <w:rPr>
        <w:rStyle w:val="a7"/>
      </w:rPr>
      <w:instrText xml:space="preserve"> PAGE </w:instrText>
    </w:r>
    <w:r>
      <w:rPr>
        <w:rStyle w:val="a7"/>
      </w:rPr>
      <w:fldChar w:fldCharType="separate"/>
    </w:r>
    <w:r w:rsidR="00EC55A8">
      <w:rPr>
        <w:rStyle w:val="a7"/>
        <w:noProof/>
      </w:rPr>
      <w:t>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FD" w:rsidRDefault="001652FD" w:rsidP="000150C1">
      <w:r>
        <w:separator/>
      </w:r>
    </w:p>
  </w:footnote>
  <w:footnote w:type="continuationSeparator" w:id="0">
    <w:p w:rsidR="001652FD" w:rsidRDefault="001652FD" w:rsidP="000150C1">
      <w:r>
        <w:continuationSeparator/>
      </w:r>
    </w:p>
  </w:footnote>
  <w:footnote w:id="1">
    <w:p w:rsidR="000150C1" w:rsidRPr="006958B1" w:rsidRDefault="000150C1" w:rsidP="000150C1">
      <w:pPr>
        <w:pStyle w:val="a5"/>
        <w:rPr>
          <w:rFonts w:ascii="宋体" w:hAnsi="宋体"/>
          <w:sz w:val="24"/>
          <w:szCs w:val="24"/>
        </w:rPr>
      </w:pPr>
      <w:r w:rsidRPr="00C81FFF">
        <w:rPr>
          <w:rStyle w:val="a6"/>
          <w:rFonts w:ascii="宋体" w:hAnsi="宋体"/>
          <w:color w:val="FF0000"/>
          <w:sz w:val="24"/>
          <w:szCs w:val="24"/>
        </w:rPr>
        <w:footnoteRef/>
      </w:r>
      <w:r w:rsidRPr="00C81FFF">
        <w:rPr>
          <w:rFonts w:ascii="宋体" w:hAnsi="宋体"/>
          <w:color w:val="FF0000"/>
          <w:sz w:val="24"/>
          <w:szCs w:val="24"/>
        </w:rPr>
        <w:t xml:space="preserve"> </w:t>
      </w:r>
      <w:smartTag w:uri="urn:schemas-microsoft-com:office:smarttags" w:element="chsdate">
        <w:smartTagPr>
          <w:attr w:name="IsROCDate" w:val="False"/>
          <w:attr w:name="IsLunarDate" w:val="False"/>
          <w:attr w:name="Day" w:val="18"/>
          <w:attr w:name="Month" w:val="3"/>
          <w:attr w:name="Year" w:val="1967"/>
        </w:smartTagPr>
        <w:r w:rsidRPr="006C3DB8">
          <w:rPr>
            <w:rFonts w:ascii="宋体" w:hAnsi="宋体" w:hint="eastAsia"/>
          </w:rPr>
          <w:t>1967年3月18日</w:t>
        </w:r>
      </w:smartTag>
      <w:r w:rsidRPr="006C3DB8">
        <w:rPr>
          <w:rFonts w:ascii="宋体" w:hAnsi="宋体" w:hint="eastAsia"/>
        </w:rPr>
        <w:t>，英格兰托利峡谷号在英国搁浅导致的原油泄漏事件，1984年发生在印度的美国博帕尔联合碳化物公司化工场化学毒气泄漏事件和1989年美国阿拉斯加的埃克森瓦尔迪兹号石油泄漏事件。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Pr="00887063" w:rsidRDefault="000150C1" w:rsidP="00567093">
    <w:pPr>
      <w:pStyle w:val="a3"/>
      <w:rPr>
        <w:sz w:val="21"/>
        <w:szCs w:val="21"/>
      </w:rPr>
    </w:pPr>
    <w:r w:rsidRPr="00887063">
      <w:rPr>
        <w:rFonts w:hint="eastAsia"/>
        <w:sz w:val="21"/>
        <w:szCs w:val="21"/>
      </w:rPr>
      <w:t>北京理工大学珠海学院</w:t>
    </w:r>
    <w:r>
      <w:rPr>
        <w:rFonts w:ascii="宋体" w:hAnsi="宋体" w:hint="eastAsia"/>
        <w:sz w:val="21"/>
        <w:szCs w:val="21"/>
      </w:rPr>
      <w:t>2011</w:t>
    </w:r>
    <w:r w:rsidRPr="00887063">
      <w:rPr>
        <w:rFonts w:ascii="宋体" w:hAnsi="宋体" w:hint="eastAsia"/>
        <w:sz w:val="21"/>
        <w:szCs w:val="21"/>
      </w:rPr>
      <w:t>届本</w:t>
    </w:r>
    <w:r>
      <w:rPr>
        <w:rFonts w:ascii="宋体" w:hAnsi="宋体" w:hint="eastAsia"/>
        <w:sz w:val="21"/>
        <w:szCs w:val="21"/>
      </w:rPr>
      <w:t>科生毕业论文</w:t>
    </w:r>
  </w:p>
  <w:p w:rsidR="000150C1" w:rsidRPr="0005501F" w:rsidRDefault="000150C1" w:rsidP="00567093">
    <w:pPr>
      <w:pStyle w:val="a3"/>
      <w:pBdr>
        <w:bottom w:val="none" w:sz="0" w:space="0" w:color="auto"/>
      </w:pBdr>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Pr="00887063" w:rsidRDefault="000150C1" w:rsidP="00A24386">
    <w:pPr>
      <w:pStyle w:val="a3"/>
      <w:rPr>
        <w:sz w:val="21"/>
        <w:szCs w:val="21"/>
      </w:rPr>
    </w:pPr>
    <w:r w:rsidRPr="00887063">
      <w:rPr>
        <w:rFonts w:hint="eastAsia"/>
        <w:sz w:val="21"/>
        <w:szCs w:val="21"/>
      </w:rPr>
      <w:t>北京理工大学珠海学院</w:t>
    </w:r>
    <w:r>
      <w:rPr>
        <w:rFonts w:ascii="宋体" w:hAnsi="宋体" w:hint="eastAsia"/>
        <w:sz w:val="21"/>
        <w:szCs w:val="21"/>
      </w:rPr>
      <w:t>2018</w:t>
    </w:r>
    <w:r w:rsidRPr="00887063">
      <w:rPr>
        <w:rFonts w:ascii="宋体" w:hAnsi="宋体" w:hint="eastAsia"/>
        <w:sz w:val="21"/>
        <w:szCs w:val="21"/>
      </w:rPr>
      <w:t>届本科生毕业论文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1" w:rsidRDefault="000150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AD"/>
    <w:rsid w:val="000150C1"/>
    <w:rsid w:val="000C32D2"/>
    <w:rsid w:val="001652FD"/>
    <w:rsid w:val="00326AC9"/>
    <w:rsid w:val="00481318"/>
    <w:rsid w:val="004E7CAD"/>
    <w:rsid w:val="00607A01"/>
    <w:rsid w:val="006F1040"/>
    <w:rsid w:val="00861C1F"/>
    <w:rsid w:val="009753BA"/>
    <w:rsid w:val="00C17835"/>
    <w:rsid w:val="00C73F38"/>
    <w:rsid w:val="00D46A4E"/>
    <w:rsid w:val="00DF678A"/>
    <w:rsid w:val="00E60AF9"/>
    <w:rsid w:val="00EC55A8"/>
    <w:rsid w:val="00F834F1"/>
    <w:rsid w:val="00FB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0C1"/>
    <w:rPr>
      <w:sz w:val="18"/>
      <w:szCs w:val="18"/>
    </w:rPr>
  </w:style>
  <w:style w:type="paragraph" w:styleId="a4">
    <w:name w:val="footer"/>
    <w:basedOn w:val="a"/>
    <w:link w:val="Char0"/>
    <w:uiPriority w:val="99"/>
    <w:unhideWhenUsed/>
    <w:rsid w:val="000150C1"/>
    <w:pPr>
      <w:tabs>
        <w:tab w:val="center" w:pos="4153"/>
        <w:tab w:val="right" w:pos="8306"/>
      </w:tabs>
      <w:snapToGrid w:val="0"/>
      <w:jc w:val="left"/>
    </w:pPr>
    <w:rPr>
      <w:sz w:val="18"/>
      <w:szCs w:val="18"/>
    </w:rPr>
  </w:style>
  <w:style w:type="character" w:customStyle="1" w:styleId="Char0">
    <w:name w:val="页脚 Char"/>
    <w:basedOn w:val="a0"/>
    <w:link w:val="a4"/>
    <w:uiPriority w:val="99"/>
    <w:rsid w:val="000150C1"/>
    <w:rPr>
      <w:sz w:val="18"/>
      <w:szCs w:val="18"/>
    </w:rPr>
  </w:style>
  <w:style w:type="paragraph" w:styleId="a5">
    <w:name w:val="footnote text"/>
    <w:basedOn w:val="a"/>
    <w:link w:val="Char1"/>
    <w:semiHidden/>
    <w:rsid w:val="000150C1"/>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rsid w:val="000150C1"/>
    <w:rPr>
      <w:rFonts w:ascii="Times New Roman" w:eastAsia="宋体" w:hAnsi="Times New Roman" w:cs="Times New Roman"/>
      <w:sz w:val="18"/>
      <w:szCs w:val="18"/>
    </w:rPr>
  </w:style>
  <w:style w:type="character" w:styleId="a6">
    <w:name w:val="footnote reference"/>
    <w:semiHidden/>
    <w:rsid w:val="000150C1"/>
    <w:rPr>
      <w:vertAlign w:val="superscript"/>
    </w:rPr>
  </w:style>
  <w:style w:type="character" w:styleId="a7">
    <w:name w:val="page number"/>
    <w:basedOn w:val="a0"/>
    <w:rsid w:val="00015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0C1"/>
    <w:rPr>
      <w:sz w:val="18"/>
      <w:szCs w:val="18"/>
    </w:rPr>
  </w:style>
  <w:style w:type="paragraph" w:styleId="a4">
    <w:name w:val="footer"/>
    <w:basedOn w:val="a"/>
    <w:link w:val="Char0"/>
    <w:uiPriority w:val="99"/>
    <w:unhideWhenUsed/>
    <w:rsid w:val="000150C1"/>
    <w:pPr>
      <w:tabs>
        <w:tab w:val="center" w:pos="4153"/>
        <w:tab w:val="right" w:pos="8306"/>
      </w:tabs>
      <w:snapToGrid w:val="0"/>
      <w:jc w:val="left"/>
    </w:pPr>
    <w:rPr>
      <w:sz w:val="18"/>
      <w:szCs w:val="18"/>
    </w:rPr>
  </w:style>
  <w:style w:type="character" w:customStyle="1" w:styleId="Char0">
    <w:name w:val="页脚 Char"/>
    <w:basedOn w:val="a0"/>
    <w:link w:val="a4"/>
    <w:uiPriority w:val="99"/>
    <w:rsid w:val="000150C1"/>
    <w:rPr>
      <w:sz w:val="18"/>
      <w:szCs w:val="18"/>
    </w:rPr>
  </w:style>
  <w:style w:type="paragraph" w:styleId="a5">
    <w:name w:val="footnote text"/>
    <w:basedOn w:val="a"/>
    <w:link w:val="Char1"/>
    <w:semiHidden/>
    <w:rsid w:val="000150C1"/>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rsid w:val="000150C1"/>
    <w:rPr>
      <w:rFonts w:ascii="Times New Roman" w:eastAsia="宋体" w:hAnsi="Times New Roman" w:cs="Times New Roman"/>
      <w:sz w:val="18"/>
      <w:szCs w:val="18"/>
    </w:rPr>
  </w:style>
  <w:style w:type="character" w:styleId="a6">
    <w:name w:val="footnote reference"/>
    <w:semiHidden/>
    <w:rsid w:val="000150C1"/>
    <w:rPr>
      <w:vertAlign w:val="superscript"/>
    </w:rPr>
  </w:style>
  <w:style w:type="character" w:styleId="a7">
    <w:name w:val="page number"/>
    <w:basedOn w:val="a0"/>
    <w:rsid w:val="0001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庄素琴</dc:creator>
  <cp:keywords/>
  <dc:description/>
  <cp:lastModifiedBy>庄素琴</cp:lastModifiedBy>
  <cp:revision>3</cp:revision>
  <dcterms:created xsi:type="dcterms:W3CDTF">2017-11-08T02:48:00Z</dcterms:created>
  <dcterms:modified xsi:type="dcterms:W3CDTF">2017-11-08T02:50:00Z</dcterms:modified>
</cp:coreProperties>
</file>